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F84BB" w14:textId="6947890C" w:rsidR="00AA6F4D" w:rsidRPr="00832F02" w:rsidRDefault="00095577" w:rsidP="0021114E">
      <w:pPr>
        <w:pStyle w:val="LGAItemNoHeading"/>
        <w:spacing w:before="240"/>
        <w:rPr>
          <w:rFonts w:ascii="Arial" w:hAnsi="Arial" w:cs="Arial"/>
          <w:sz w:val="28"/>
          <w:szCs w:val="28"/>
          <w:lang w:val="en-US"/>
        </w:rPr>
      </w:pPr>
      <w:bookmarkStart w:id="0" w:name="_GoBack"/>
      <w:bookmarkEnd w:id="0"/>
      <w:r>
        <w:rPr>
          <w:rFonts w:ascii="Arial" w:hAnsi="Arial" w:cs="Arial"/>
          <w:sz w:val="28"/>
          <w:szCs w:val="28"/>
        </w:rPr>
        <w:t>Further</w:t>
      </w:r>
      <w:r w:rsidR="00180849">
        <w:rPr>
          <w:rFonts w:ascii="Arial" w:hAnsi="Arial" w:cs="Arial"/>
          <w:sz w:val="28"/>
          <w:szCs w:val="28"/>
        </w:rPr>
        <w:t xml:space="preserve"> </w:t>
      </w:r>
      <w:r w:rsidR="002D617B">
        <w:rPr>
          <w:rFonts w:ascii="Arial" w:hAnsi="Arial" w:cs="Arial"/>
          <w:sz w:val="28"/>
          <w:szCs w:val="28"/>
        </w:rPr>
        <w:t>B</w:t>
      </w:r>
      <w:r w:rsidR="00180849">
        <w:rPr>
          <w:rFonts w:ascii="Arial" w:hAnsi="Arial" w:cs="Arial"/>
          <w:sz w:val="28"/>
          <w:szCs w:val="28"/>
        </w:rPr>
        <w:t xml:space="preserve">usiness </w:t>
      </w:r>
      <w:r w:rsidR="002D617B">
        <w:rPr>
          <w:rFonts w:ascii="Arial" w:hAnsi="Arial" w:cs="Arial"/>
          <w:sz w:val="28"/>
          <w:szCs w:val="28"/>
        </w:rPr>
        <w:t>Rates R</w:t>
      </w:r>
      <w:r w:rsidR="00180849">
        <w:rPr>
          <w:rFonts w:ascii="Arial" w:hAnsi="Arial" w:cs="Arial"/>
          <w:sz w:val="28"/>
          <w:szCs w:val="28"/>
        </w:rPr>
        <w:t>etention</w:t>
      </w:r>
      <w:r w:rsidR="00186A7D">
        <w:rPr>
          <w:rFonts w:ascii="Arial" w:hAnsi="Arial" w:cs="Arial"/>
          <w:sz w:val="28"/>
          <w:szCs w:val="28"/>
          <w:lang w:val="en-US"/>
        </w:rPr>
        <w:t xml:space="preserve"> and </w:t>
      </w:r>
      <w:r w:rsidR="00832F02">
        <w:rPr>
          <w:rFonts w:ascii="Arial" w:hAnsi="Arial" w:cs="Arial"/>
          <w:sz w:val="28"/>
          <w:szCs w:val="28"/>
          <w:lang w:val="en-US"/>
        </w:rPr>
        <w:t>the</w:t>
      </w:r>
      <w:r w:rsidR="00186A7D">
        <w:rPr>
          <w:rFonts w:ascii="Arial" w:hAnsi="Arial" w:cs="Arial"/>
          <w:sz w:val="28"/>
          <w:szCs w:val="28"/>
          <w:lang w:val="en-US"/>
        </w:rPr>
        <w:t xml:space="preserve"> Fair Funding Review</w:t>
      </w:r>
    </w:p>
    <w:p w14:paraId="3C48459F" w14:textId="77777777" w:rsidR="00311298" w:rsidRDefault="00311298" w:rsidP="0021114E">
      <w:pPr>
        <w:pStyle w:val="MainText"/>
        <w:spacing w:line="240" w:lineRule="auto"/>
        <w:rPr>
          <w:rFonts w:ascii="Arial" w:hAnsi="Arial" w:cs="Arial"/>
          <w:b/>
          <w:szCs w:val="22"/>
        </w:rPr>
      </w:pPr>
    </w:p>
    <w:p w14:paraId="4123E6E1" w14:textId="77777777" w:rsidR="00BB212B" w:rsidRDefault="0021114E" w:rsidP="0021114E">
      <w:pPr>
        <w:pStyle w:val="MainText"/>
        <w:spacing w:line="240" w:lineRule="auto"/>
        <w:rPr>
          <w:rFonts w:ascii="Arial" w:hAnsi="Arial" w:cs="Arial"/>
          <w:b/>
          <w:szCs w:val="22"/>
        </w:rPr>
      </w:pPr>
      <w:r>
        <w:rPr>
          <w:rFonts w:ascii="Arial" w:hAnsi="Arial" w:cs="Arial"/>
          <w:b/>
          <w:szCs w:val="22"/>
        </w:rPr>
        <w:t>Purpose</w:t>
      </w:r>
      <w:r w:rsidR="004B0FD9">
        <w:rPr>
          <w:rFonts w:ascii="Arial" w:hAnsi="Arial" w:cs="Arial"/>
          <w:b/>
          <w:szCs w:val="22"/>
        </w:rPr>
        <w:t xml:space="preserve"> </w:t>
      </w:r>
    </w:p>
    <w:p w14:paraId="195D23C7" w14:textId="77777777" w:rsidR="0021114E" w:rsidRPr="0021114E" w:rsidRDefault="0021114E" w:rsidP="0021114E">
      <w:pPr>
        <w:pStyle w:val="MainText"/>
        <w:spacing w:line="240" w:lineRule="auto"/>
        <w:rPr>
          <w:rFonts w:ascii="Arial" w:hAnsi="Arial" w:cs="Arial"/>
          <w:b/>
          <w:szCs w:val="22"/>
        </w:rPr>
      </w:pPr>
    </w:p>
    <w:p w14:paraId="25323B32" w14:textId="0FBF1B04" w:rsidR="001172B6" w:rsidRPr="0021114E" w:rsidRDefault="00B162A5" w:rsidP="0021114E">
      <w:pPr>
        <w:pStyle w:val="MainText"/>
        <w:spacing w:line="240" w:lineRule="auto"/>
        <w:rPr>
          <w:rFonts w:ascii="Arial" w:hAnsi="Arial" w:cs="Arial"/>
          <w:b/>
          <w:szCs w:val="22"/>
        </w:rPr>
      </w:pPr>
      <w:r w:rsidRPr="0021114E">
        <w:rPr>
          <w:rFonts w:ascii="Arial" w:hAnsi="Arial" w:cs="Arial"/>
          <w:szCs w:val="22"/>
        </w:rPr>
        <w:t>For discussion</w:t>
      </w:r>
      <w:r w:rsidR="00AC04BA">
        <w:rPr>
          <w:rFonts w:ascii="Arial" w:hAnsi="Arial" w:cs="Arial"/>
          <w:szCs w:val="22"/>
        </w:rPr>
        <w:t>.</w:t>
      </w:r>
    </w:p>
    <w:p w14:paraId="1315C5F5" w14:textId="77777777" w:rsidR="00A601EC" w:rsidRPr="0021114E" w:rsidRDefault="00A601EC" w:rsidP="0021114E">
      <w:pPr>
        <w:pStyle w:val="MainText"/>
        <w:spacing w:line="240" w:lineRule="auto"/>
        <w:rPr>
          <w:rFonts w:ascii="Arial" w:hAnsi="Arial" w:cs="Arial"/>
          <w:b/>
          <w:szCs w:val="22"/>
        </w:rPr>
      </w:pPr>
    </w:p>
    <w:p w14:paraId="455804D8" w14:textId="77777777" w:rsidR="000C3360" w:rsidRPr="0021114E" w:rsidRDefault="000C3360" w:rsidP="0021114E">
      <w:pPr>
        <w:pStyle w:val="MainText"/>
        <w:spacing w:line="240" w:lineRule="auto"/>
        <w:rPr>
          <w:rFonts w:ascii="Arial" w:hAnsi="Arial" w:cs="Arial"/>
          <w:szCs w:val="22"/>
        </w:rPr>
      </w:pPr>
      <w:r w:rsidRPr="0021114E">
        <w:rPr>
          <w:rFonts w:ascii="Arial" w:hAnsi="Arial" w:cs="Arial"/>
          <w:b/>
          <w:szCs w:val="22"/>
        </w:rPr>
        <w:t>Summary</w:t>
      </w:r>
    </w:p>
    <w:p w14:paraId="5CBEBF30" w14:textId="77777777" w:rsidR="00A601EC" w:rsidRPr="0021114E" w:rsidRDefault="00A601EC" w:rsidP="0021114E">
      <w:pPr>
        <w:pStyle w:val="MainText"/>
        <w:spacing w:line="240" w:lineRule="auto"/>
        <w:rPr>
          <w:rFonts w:ascii="Arial" w:hAnsi="Arial" w:cs="Arial"/>
          <w:szCs w:val="22"/>
        </w:rPr>
      </w:pPr>
    </w:p>
    <w:p w14:paraId="7B74DC46" w14:textId="2AB90770" w:rsidR="00BC0AD7" w:rsidRDefault="00FB5B0E" w:rsidP="00C56860">
      <w:pPr>
        <w:pStyle w:val="MainText"/>
        <w:spacing w:line="240" w:lineRule="auto"/>
        <w:rPr>
          <w:rFonts w:ascii="Arial" w:hAnsi="Arial" w:cs="Arial"/>
          <w:szCs w:val="22"/>
        </w:rPr>
      </w:pPr>
      <w:r>
        <w:rPr>
          <w:rFonts w:ascii="Arial" w:hAnsi="Arial" w:cs="Arial"/>
          <w:szCs w:val="22"/>
        </w:rPr>
        <w:t xml:space="preserve">This </w:t>
      </w:r>
      <w:r w:rsidR="0063267F">
        <w:rPr>
          <w:rFonts w:ascii="Arial" w:hAnsi="Arial" w:cs="Arial"/>
          <w:szCs w:val="22"/>
        </w:rPr>
        <w:t xml:space="preserve">report </w:t>
      </w:r>
      <w:r w:rsidR="009D315F">
        <w:rPr>
          <w:rFonts w:ascii="Arial" w:hAnsi="Arial" w:cs="Arial"/>
          <w:szCs w:val="22"/>
        </w:rPr>
        <w:t>provides an update o</w:t>
      </w:r>
      <w:r w:rsidR="0063267F">
        <w:rPr>
          <w:rFonts w:ascii="Arial" w:hAnsi="Arial" w:cs="Arial"/>
          <w:szCs w:val="22"/>
        </w:rPr>
        <w:t xml:space="preserve">n </w:t>
      </w:r>
      <w:r w:rsidR="00095577">
        <w:rPr>
          <w:rFonts w:ascii="Arial" w:hAnsi="Arial" w:cs="Arial"/>
          <w:szCs w:val="22"/>
        </w:rPr>
        <w:t xml:space="preserve">the </w:t>
      </w:r>
      <w:r w:rsidR="0063267F">
        <w:rPr>
          <w:rFonts w:ascii="Arial" w:hAnsi="Arial" w:cs="Arial"/>
          <w:szCs w:val="22"/>
        </w:rPr>
        <w:t>LGA</w:t>
      </w:r>
      <w:r w:rsidR="00095577">
        <w:rPr>
          <w:rFonts w:ascii="Arial" w:hAnsi="Arial" w:cs="Arial"/>
          <w:szCs w:val="22"/>
        </w:rPr>
        <w:t>’s</w:t>
      </w:r>
      <w:r w:rsidR="0063267F">
        <w:rPr>
          <w:rFonts w:ascii="Arial" w:hAnsi="Arial" w:cs="Arial"/>
          <w:szCs w:val="22"/>
        </w:rPr>
        <w:t xml:space="preserve"> work on </w:t>
      </w:r>
      <w:r w:rsidR="00095577">
        <w:rPr>
          <w:rFonts w:ascii="Arial" w:hAnsi="Arial" w:cs="Arial"/>
          <w:szCs w:val="22"/>
        </w:rPr>
        <w:t xml:space="preserve">further business rates retention </w:t>
      </w:r>
      <w:r w:rsidR="00304F7E">
        <w:rPr>
          <w:rFonts w:ascii="Arial" w:hAnsi="Arial" w:cs="Arial"/>
          <w:szCs w:val="22"/>
        </w:rPr>
        <w:t xml:space="preserve">and the Fair Funding Review, </w:t>
      </w:r>
      <w:r w:rsidR="00095577">
        <w:rPr>
          <w:rFonts w:ascii="Arial" w:hAnsi="Arial" w:cs="Arial"/>
          <w:szCs w:val="22"/>
        </w:rPr>
        <w:t>including</w:t>
      </w:r>
      <w:r w:rsidR="009D315F">
        <w:rPr>
          <w:rFonts w:ascii="Arial" w:hAnsi="Arial" w:cs="Arial"/>
          <w:szCs w:val="22"/>
        </w:rPr>
        <w:t xml:space="preserve"> the progress of</w:t>
      </w:r>
      <w:r w:rsidR="00095577">
        <w:rPr>
          <w:rFonts w:ascii="Arial" w:hAnsi="Arial" w:cs="Arial"/>
          <w:szCs w:val="22"/>
        </w:rPr>
        <w:t xml:space="preserve"> </w:t>
      </w:r>
      <w:r w:rsidR="0063267F">
        <w:rPr>
          <w:rFonts w:ascii="Arial" w:hAnsi="Arial" w:cs="Arial"/>
          <w:szCs w:val="22"/>
        </w:rPr>
        <w:t xml:space="preserve">the Local Government Finance Bill </w:t>
      </w:r>
      <w:r w:rsidR="00095577">
        <w:rPr>
          <w:rFonts w:ascii="Arial" w:hAnsi="Arial" w:cs="Arial"/>
          <w:szCs w:val="22"/>
        </w:rPr>
        <w:t xml:space="preserve">and </w:t>
      </w:r>
      <w:r w:rsidR="007D7A4B">
        <w:rPr>
          <w:rFonts w:ascii="Arial" w:hAnsi="Arial" w:cs="Arial"/>
          <w:szCs w:val="22"/>
        </w:rPr>
        <w:t>the Government’s</w:t>
      </w:r>
      <w:r w:rsidR="0063267F">
        <w:rPr>
          <w:rFonts w:ascii="Arial" w:hAnsi="Arial" w:cs="Arial"/>
          <w:szCs w:val="22"/>
        </w:rPr>
        <w:t xml:space="preserve"> </w:t>
      </w:r>
      <w:r w:rsidR="007D7A4B">
        <w:rPr>
          <w:rFonts w:ascii="Arial" w:hAnsi="Arial" w:cs="Arial"/>
          <w:szCs w:val="22"/>
        </w:rPr>
        <w:t xml:space="preserve">current </w:t>
      </w:r>
      <w:r w:rsidR="0063267F">
        <w:rPr>
          <w:rFonts w:ascii="Arial" w:hAnsi="Arial" w:cs="Arial"/>
          <w:szCs w:val="22"/>
        </w:rPr>
        <w:t xml:space="preserve">consultation on </w:t>
      </w:r>
      <w:r w:rsidR="00095577">
        <w:rPr>
          <w:rFonts w:ascii="Arial" w:hAnsi="Arial" w:cs="Arial"/>
          <w:szCs w:val="22"/>
        </w:rPr>
        <w:t>further business rates retention</w:t>
      </w:r>
      <w:r w:rsidR="00716018">
        <w:rPr>
          <w:rFonts w:ascii="Arial" w:hAnsi="Arial" w:cs="Arial"/>
          <w:szCs w:val="22"/>
        </w:rPr>
        <w:t>.</w:t>
      </w:r>
    </w:p>
    <w:p w14:paraId="14C0443E" w14:textId="77777777" w:rsidR="000A3935" w:rsidRPr="0021114E" w:rsidRDefault="000A3935" w:rsidP="0021114E">
      <w:pPr>
        <w:pStyle w:val="MainText"/>
        <w:spacing w:line="240" w:lineRule="auto"/>
        <w:rPr>
          <w:rFonts w:ascii="Arial" w:hAnsi="Arial" w:cs="Arial"/>
          <w:szCs w:val="22"/>
        </w:rPr>
      </w:pPr>
    </w:p>
    <w:p w14:paraId="2F06C52F" w14:textId="77777777" w:rsidR="00AA6F4D" w:rsidRPr="0021114E" w:rsidRDefault="00AA6F4D" w:rsidP="0021114E">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0C3360" w:rsidRPr="0021114E" w14:paraId="2D179151" w14:textId="77777777">
        <w:tc>
          <w:tcPr>
            <w:tcW w:w="9157" w:type="dxa"/>
          </w:tcPr>
          <w:p w14:paraId="31C75A91" w14:textId="77777777" w:rsidR="000C3360" w:rsidRPr="0021114E" w:rsidRDefault="000C3360" w:rsidP="0021114E">
            <w:pPr>
              <w:pStyle w:val="MainText"/>
              <w:spacing w:line="240" w:lineRule="auto"/>
              <w:rPr>
                <w:rFonts w:ascii="Arial" w:hAnsi="Arial" w:cs="Arial"/>
                <w:b/>
                <w:szCs w:val="22"/>
              </w:rPr>
            </w:pPr>
          </w:p>
          <w:p w14:paraId="47EA32E2" w14:textId="77777777" w:rsidR="000C3360" w:rsidRDefault="000C3360" w:rsidP="0021114E">
            <w:pPr>
              <w:pStyle w:val="MainText"/>
              <w:spacing w:line="240" w:lineRule="auto"/>
              <w:rPr>
                <w:rFonts w:ascii="Arial" w:hAnsi="Arial" w:cs="Arial"/>
                <w:b/>
                <w:szCs w:val="22"/>
              </w:rPr>
            </w:pPr>
            <w:r w:rsidRPr="0021114E">
              <w:rPr>
                <w:rFonts w:ascii="Arial" w:hAnsi="Arial" w:cs="Arial"/>
                <w:b/>
                <w:szCs w:val="22"/>
              </w:rPr>
              <w:t>Recommendation</w:t>
            </w:r>
          </w:p>
          <w:p w14:paraId="5FC272DE" w14:textId="77777777" w:rsidR="00373AAF" w:rsidRDefault="00373AAF" w:rsidP="0021114E">
            <w:pPr>
              <w:pStyle w:val="MainText"/>
              <w:spacing w:line="240" w:lineRule="auto"/>
              <w:rPr>
                <w:rFonts w:ascii="Arial" w:hAnsi="Arial" w:cs="Arial"/>
                <w:szCs w:val="22"/>
              </w:rPr>
            </w:pPr>
          </w:p>
          <w:p w14:paraId="0E1C96E2" w14:textId="64BCDBC7" w:rsidR="006A63A4" w:rsidRPr="00832F02" w:rsidRDefault="00311298" w:rsidP="006A63A4">
            <w:pPr>
              <w:pStyle w:val="MainText"/>
              <w:spacing w:line="240" w:lineRule="auto"/>
              <w:rPr>
                <w:rFonts w:ascii="Arial" w:hAnsi="Arial" w:cs="Arial"/>
                <w:szCs w:val="22"/>
                <w:lang w:val="en-US"/>
              </w:rPr>
            </w:pPr>
            <w:r>
              <w:rPr>
                <w:rFonts w:ascii="Arial" w:hAnsi="Arial" w:cs="Arial"/>
                <w:szCs w:val="22"/>
              </w:rPr>
              <w:t>That the LGA</w:t>
            </w:r>
            <w:r w:rsidR="006A63A4" w:rsidRPr="00AC04BA">
              <w:rPr>
                <w:rFonts w:ascii="Arial" w:hAnsi="Arial" w:cs="Arial"/>
                <w:szCs w:val="22"/>
              </w:rPr>
              <w:t xml:space="preserve"> Leadership Board to note this report, including the LGA lobbying activity on the </w:t>
            </w:r>
            <w:r w:rsidR="006A63A4">
              <w:rPr>
                <w:rFonts w:ascii="Arial" w:hAnsi="Arial" w:cs="Arial"/>
                <w:szCs w:val="22"/>
              </w:rPr>
              <w:t xml:space="preserve">Local Government Finance Bill, and support the wider communication of the LGA activity on </w:t>
            </w:r>
            <w:r w:rsidR="00832F02">
              <w:rPr>
                <w:rFonts w:ascii="Arial" w:hAnsi="Arial" w:cs="Arial"/>
                <w:szCs w:val="22"/>
              </w:rPr>
              <w:t xml:space="preserve">further </w:t>
            </w:r>
            <w:r w:rsidR="00186A7D">
              <w:rPr>
                <w:rFonts w:ascii="Arial" w:hAnsi="Arial" w:cs="Arial"/>
                <w:szCs w:val="22"/>
                <w:lang w:val="en-US"/>
              </w:rPr>
              <w:t>business rates retention and fair funding</w:t>
            </w:r>
            <w:r>
              <w:rPr>
                <w:rFonts w:ascii="Arial" w:hAnsi="Arial" w:cs="Arial"/>
                <w:szCs w:val="22"/>
                <w:lang w:val="en-US"/>
              </w:rPr>
              <w:t>.</w:t>
            </w:r>
          </w:p>
          <w:p w14:paraId="79D50CE0" w14:textId="77777777" w:rsidR="006A63A4" w:rsidRDefault="006A63A4" w:rsidP="006A63A4">
            <w:pPr>
              <w:pStyle w:val="MainText"/>
              <w:spacing w:line="240" w:lineRule="auto"/>
              <w:rPr>
                <w:rFonts w:ascii="Arial" w:hAnsi="Arial" w:cs="Arial"/>
                <w:szCs w:val="22"/>
              </w:rPr>
            </w:pPr>
          </w:p>
          <w:p w14:paraId="70841913" w14:textId="77777777" w:rsidR="00AC04BA" w:rsidRPr="0021114E" w:rsidRDefault="00AC04BA" w:rsidP="0021114E">
            <w:pPr>
              <w:pStyle w:val="MainText"/>
              <w:spacing w:line="240" w:lineRule="auto"/>
              <w:rPr>
                <w:rFonts w:ascii="Arial" w:hAnsi="Arial" w:cs="Arial"/>
                <w:szCs w:val="22"/>
              </w:rPr>
            </w:pPr>
          </w:p>
          <w:p w14:paraId="42DD71A8" w14:textId="77777777" w:rsidR="000C3360" w:rsidRPr="0021114E" w:rsidRDefault="000C3360" w:rsidP="0021114E">
            <w:pPr>
              <w:pStyle w:val="MainText"/>
              <w:spacing w:line="240" w:lineRule="auto"/>
              <w:rPr>
                <w:rFonts w:ascii="Arial" w:hAnsi="Arial" w:cs="Arial"/>
                <w:b/>
                <w:szCs w:val="22"/>
              </w:rPr>
            </w:pPr>
            <w:r w:rsidRPr="0021114E">
              <w:rPr>
                <w:rFonts w:ascii="Arial" w:hAnsi="Arial" w:cs="Arial"/>
                <w:b/>
                <w:szCs w:val="22"/>
              </w:rPr>
              <w:t>Action</w:t>
            </w:r>
          </w:p>
          <w:p w14:paraId="445E1D9C" w14:textId="77777777" w:rsidR="00A601EC" w:rsidRPr="0021114E" w:rsidRDefault="00A601EC" w:rsidP="0021114E">
            <w:pPr>
              <w:pStyle w:val="MainText"/>
              <w:spacing w:line="240" w:lineRule="auto"/>
              <w:rPr>
                <w:rFonts w:ascii="Arial" w:hAnsi="Arial" w:cs="Arial"/>
                <w:b/>
                <w:szCs w:val="22"/>
              </w:rPr>
            </w:pPr>
          </w:p>
          <w:p w14:paraId="69A2D2DE" w14:textId="77777777" w:rsidR="00A601EC" w:rsidRPr="0021114E" w:rsidRDefault="00215CEB" w:rsidP="0021114E">
            <w:pPr>
              <w:pStyle w:val="MainText"/>
              <w:spacing w:line="240" w:lineRule="auto"/>
              <w:rPr>
                <w:rFonts w:ascii="Arial" w:hAnsi="Arial" w:cs="Arial"/>
                <w:szCs w:val="22"/>
              </w:rPr>
            </w:pPr>
            <w:r w:rsidRPr="00215CEB">
              <w:rPr>
                <w:rFonts w:ascii="Arial" w:hAnsi="Arial" w:cs="Arial"/>
                <w:szCs w:val="22"/>
              </w:rPr>
              <w:t>LGA Officers to proceed as directed.</w:t>
            </w:r>
            <w:r>
              <w:rPr>
                <w:rFonts w:ascii="Arial" w:hAnsi="Arial" w:cs="Arial"/>
                <w:szCs w:val="22"/>
              </w:rPr>
              <w:t xml:space="preserve"> </w:t>
            </w:r>
          </w:p>
          <w:p w14:paraId="26808FC0" w14:textId="77777777" w:rsidR="000A3935" w:rsidRPr="0021114E" w:rsidRDefault="000A3935" w:rsidP="0021114E">
            <w:pPr>
              <w:pStyle w:val="MainText"/>
              <w:spacing w:line="240" w:lineRule="auto"/>
              <w:rPr>
                <w:rFonts w:ascii="Arial" w:hAnsi="Arial" w:cs="Arial"/>
                <w:b/>
                <w:szCs w:val="22"/>
              </w:rPr>
            </w:pPr>
          </w:p>
        </w:tc>
      </w:tr>
    </w:tbl>
    <w:p w14:paraId="7C2E9EB9" w14:textId="77777777" w:rsidR="00AA6F4D" w:rsidRPr="0021114E" w:rsidRDefault="00AA6F4D" w:rsidP="0021114E">
      <w:pPr>
        <w:pStyle w:val="MainText"/>
        <w:spacing w:line="240" w:lineRule="auto"/>
        <w:rPr>
          <w:rFonts w:ascii="Arial" w:hAnsi="Arial" w:cs="Arial"/>
          <w:szCs w:val="22"/>
        </w:rPr>
      </w:pPr>
    </w:p>
    <w:p w14:paraId="238C184B" w14:textId="77777777" w:rsidR="000D2BDB" w:rsidRPr="0021114E" w:rsidRDefault="000D2BDB" w:rsidP="0021114E">
      <w:pPr>
        <w:pStyle w:val="MainText"/>
        <w:spacing w:line="240" w:lineRule="auto"/>
        <w:rPr>
          <w:rFonts w:ascii="Arial" w:hAnsi="Arial" w:cs="Arial"/>
          <w:szCs w:val="22"/>
        </w:rPr>
      </w:pPr>
    </w:p>
    <w:p w14:paraId="508CBD1A" w14:textId="77777777" w:rsidR="00AA6F4D" w:rsidRPr="0021114E" w:rsidRDefault="00AA6F4D" w:rsidP="0021114E">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7"/>
        <w:gridCol w:w="6304"/>
      </w:tblGrid>
      <w:tr w:rsidR="00CC0245" w:rsidRPr="0021114E" w14:paraId="0A4D465F" w14:textId="77777777" w:rsidTr="008D332D">
        <w:tc>
          <w:tcPr>
            <w:tcW w:w="2802" w:type="dxa"/>
          </w:tcPr>
          <w:p w14:paraId="423F6FB4" w14:textId="77777777" w:rsidR="00CC0245" w:rsidRPr="0021114E" w:rsidRDefault="00CC0245" w:rsidP="0021114E">
            <w:pPr>
              <w:pStyle w:val="MainText"/>
              <w:spacing w:before="120" w:line="240" w:lineRule="auto"/>
              <w:rPr>
                <w:rFonts w:ascii="Arial" w:hAnsi="Arial" w:cs="Arial"/>
                <w:szCs w:val="22"/>
              </w:rPr>
            </w:pPr>
            <w:r w:rsidRPr="0021114E">
              <w:rPr>
                <w:rFonts w:ascii="Arial" w:hAnsi="Arial" w:cs="Arial"/>
                <w:b/>
                <w:szCs w:val="22"/>
              </w:rPr>
              <w:t>Contact officer:</w:t>
            </w:r>
            <w:r w:rsidR="008F3A81" w:rsidRPr="0021114E">
              <w:rPr>
                <w:rFonts w:ascii="Arial" w:hAnsi="Arial" w:cs="Arial"/>
                <w:szCs w:val="22"/>
              </w:rPr>
              <w:t xml:space="preserve"> </w:t>
            </w:r>
          </w:p>
        </w:tc>
        <w:tc>
          <w:tcPr>
            <w:tcW w:w="6378" w:type="dxa"/>
          </w:tcPr>
          <w:p w14:paraId="16AD1D64" w14:textId="49210E28" w:rsidR="00CC0245" w:rsidRPr="00832F02" w:rsidRDefault="00DC6845" w:rsidP="0021114E">
            <w:pPr>
              <w:pStyle w:val="MainText"/>
              <w:spacing w:before="120" w:line="240" w:lineRule="auto"/>
              <w:rPr>
                <w:rFonts w:ascii="Arial" w:hAnsi="Arial" w:cs="Arial"/>
                <w:szCs w:val="22"/>
                <w:lang w:val="en-US"/>
              </w:rPr>
            </w:pPr>
            <w:r>
              <w:rPr>
                <w:rFonts w:ascii="Arial" w:hAnsi="Arial" w:cs="Arial"/>
                <w:szCs w:val="22"/>
                <w:lang w:val="en-US"/>
              </w:rPr>
              <w:t>Sarah Pickup</w:t>
            </w:r>
          </w:p>
        </w:tc>
      </w:tr>
      <w:tr w:rsidR="00C9258A" w:rsidRPr="0021114E" w14:paraId="2CCEFC53" w14:textId="77777777" w:rsidTr="008D332D">
        <w:tc>
          <w:tcPr>
            <w:tcW w:w="2802" w:type="dxa"/>
          </w:tcPr>
          <w:p w14:paraId="51915119" w14:textId="77777777" w:rsidR="00C9258A" w:rsidRPr="0021114E" w:rsidRDefault="00C9258A" w:rsidP="0021114E">
            <w:pPr>
              <w:pStyle w:val="MainText"/>
              <w:spacing w:before="120" w:line="240" w:lineRule="auto"/>
              <w:rPr>
                <w:rFonts w:ascii="Arial" w:hAnsi="Arial" w:cs="Arial"/>
                <w:b/>
                <w:szCs w:val="22"/>
              </w:rPr>
            </w:pPr>
            <w:r w:rsidRPr="0021114E">
              <w:rPr>
                <w:rFonts w:ascii="Arial" w:hAnsi="Arial" w:cs="Arial"/>
                <w:b/>
                <w:szCs w:val="22"/>
              </w:rPr>
              <w:t>Position:</w:t>
            </w:r>
          </w:p>
        </w:tc>
        <w:tc>
          <w:tcPr>
            <w:tcW w:w="6378" w:type="dxa"/>
          </w:tcPr>
          <w:p w14:paraId="4EE11AD3" w14:textId="5BA084A6" w:rsidR="00C9258A" w:rsidRPr="00832F02" w:rsidRDefault="00DC6845" w:rsidP="009D315F">
            <w:pPr>
              <w:pStyle w:val="MainText"/>
              <w:spacing w:before="120" w:line="240" w:lineRule="auto"/>
              <w:rPr>
                <w:rFonts w:ascii="Arial" w:hAnsi="Arial" w:cs="Arial"/>
                <w:szCs w:val="22"/>
                <w:lang w:val="en-US"/>
              </w:rPr>
            </w:pPr>
            <w:r>
              <w:rPr>
                <w:rFonts w:ascii="Arial" w:hAnsi="Arial" w:cs="Arial"/>
                <w:szCs w:val="22"/>
                <w:lang w:val="en-US"/>
              </w:rPr>
              <w:t>Deputy Chief Executive</w:t>
            </w:r>
          </w:p>
        </w:tc>
      </w:tr>
      <w:tr w:rsidR="00CC0245" w:rsidRPr="0021114E" w14:paraId="1C36D052" w14:textId="77777777" w:rsidTr="008D332D">
        <w:tc>
          <w:tcPr>
            <w:tcW w:w="2802" w:type="dxa"/>
          </w:tcPr>
          <w:p w14:paraId="1BB2D6AB" w14:textId="77777777" w:rsidR="00CC0245" w:rsidRPr="0021114E" w:rsidRDefault="00CC0245" w:rsidP="0021114E">
            <w:pPr>
              <w:pStyle w:val="MainText"/>
              <w:spacing w:before="120" w:line="240" w:lineRule="auto"/>
              <w:rPr>
                <w:rFonts w:ascii="Arial" w:hAnsi="Arial" w:cs="Arial"/>
                <w:b/>
                <w:szCs w:val="22"/>
              </w:rPr>
            </w:pPr>
            <w:r w:rsidRPr="0021114E">
              <w:rPr>
                <w:rFonts w:ascii="Arial" w:hAnsi="Arial" w:cs="Arial"/>
                <w:b/>
                <w:szCs w:val="22"/>
              </w:rPr>
              <w:t>Phone no:</w:t>
            </w:r>
          </w:p>
        </w:tc>
        <w:tc>
          <w:tcPr>
            <w:tcW w:w="6378" w:type="dxa"/>
          </w:tcPr>
          <w:p w14:paraId="36E221C8" w14:textId="4F47AC45" w:rsidR="00CC0245" w:rsidRPr="00832F02" w:rsidRDefault="00180849" w:rsidP="009D315F">
            <w:pPr>
              <w:pStyle w:val="MainText"/>
              <w:spacing w:before="120" w:line="240" w:lineRule="auto"/>
              <w:rPr>
                <w:rFonts w:ascii="Arial" w:hAnsi="Arial" w:cs="Arial"/>
                <w:szCs w:val="22"/>
                <w:lang w:val="en-US"/>
              </w:rPr>
            </w:pPr>
            <w:r>
              <w:rPr>
                <w:rFonts w:ascii="Arial" w:hAnsi="Arial" w:cs="Arial"/>
                <w:szCs w:val="22"/>
              </w:rPr>
              <w:t xml:space="preserve">020 7664 </w:t>
            </w:r>
            <w:r w:rsidR="00DC6845">
              <w:rPr>
                <w:rFonts w:ascii="Arial" w:hAnsi="Arial" w:cs="Arial"/>
                <w:szCs w:val="22"/>
                <w:lang w:val="en-US"/>
              </w:rPr>
              <w:t>3109</w:t>
            </w:r>
          </w:p>
        </w:tc>
      </w:tr>
      <w:tr w:rsidR="00CC0245" w:rsidRPr="0021114E" w14:paraId="534EF34F" w14:textId="77777777" w:rsidTr="006137EA">
        <w:trPr>
          <w:trHeight w:val="507"/>
        </w:trPr>
        <w:tc>
          <w:tcPr>
            <w:tcW w:w="2802" w:type="dxa"/>
          </w:tcPr>
          <w:p w14:paraId="7DE2AB62" w14:textId="77777777" w:rsidR="00CC0245" w:rsidRPr="0021114E" w:rsidRDefault="001224A4" w:rsidP="0021114E">
            <w:pPr>
              <w:pStyle w:val="MainText"/>
              <w:spacing w:before="120" w:line="240" w:lineRule="auto"/>
              <w:rPr>
                <w:rFonts w:ascii="Arial" w:hAnsi="Arial" w:cs="Arial"/>
                <w:b/>
                <w:szCs w:val="22"/>
              </w:rPr>
            </w:pPr>
            <w:r>
              <w:rPr>
                <w:rFonts w:ascii="Arial" w:hAnsi="Arial" w:cs="Arial"/>
                <w:b/>
                <w:szCs w:val="22"/>
              </w:rPr>
              <w:t>E</w:t>
            </w:r>
            <w:r w:rsidR="00CC0245" w:rsidRPr="0021114E">
              <w:rPr>
                <w:rFonts w:ascii="Arial" w:hAnsi="Arial" w:cs="Arial"/>
                <w:b/>
                <w:szCs w:val="22"/>
              </w:rPr>
              <w:t>mail:</w:t>
            </w:r>
          </w:p>
        </w:tc>
        <w:tc>
          <w:tcPr>
            <w:tcW w:w="6378" w:type="dxa"/>
          </w:tcPr>
          <w:p w14:paraId="7BD5C762" w14:textId="2D4D383F" w:rsidR="001A07F1" w:rsidRPr="0021114E" w:rsidRDefault="007046E1" w:rsidP="005F0364">
            <w:pPr>
              <w:pStyle w:val="MainText"/>
              <w:spacing w:before="120" w:line="240" w:lineRule="auto"/>
              <w:rPr>
                <w:rFonts w:ascii="Arial" w:hAnsi="Arial" w:cs="Arial"/>
                <w:szCs w:val="22"/>
              </w:rPr>
            </w:pPr>
            <w:hyperlink r:id="rId11" w:history="1">
              <w:proofErr w:type="spellStart"/>
              <w:r w:rsidR="00311298" w:rsidRPr="00CE2B8D">
                <w:rPr>
                  <w:rStyle w:val="Hyperlink"/>
                  <w:rFonts w:ascii="Arial" w:hAnsi="Arial" w:cs="Arial"/>
                  <w:szCs w:val="22"/>
                  <w:lang w:val="en-US"/>
                </w:rPr>
                <w:t>Sarah.pickup</w:t>
              </w:r>
              <w:proofErr w:type="spellEnd"/>
              <w:r w:rsidR="00311298" w:rsidRPr="00CE2B8D">
                <w:rPr>
                  <w:rStyle w:val="Hyperlink"/>
                  <w:rFonts w:ascii="Arial" w:hAnsi="Arial" w:cs="Arial"/>
                  <w:szCs w:val="22"/>
                </w:rPr>
                <w:t>@</w:t>
              </w:r>
              <w:proofErr w:type="spellStart"/>
              <w:r w:rsidR="00311298" w:rsidRPr="00CE2B8D">
                <w:rPr>
                  <w:rStyle w:val="Hyperlink"/>
                  <w:rFonts w:ascii="Arial" w:hAnsi="Arial" w:cs="Arial"/>
                  <w:szCs w:val="22"/>
                </w:rPr>
                <w:t>local.gov.uk</w:t>
              </w:r>
              <w:proofErr w:type="spellEnd"/>
            </w:hyperlink>
            <w:r w:rsidR="00311298">
              <w:rPr>
                <w:rFonts w:ascii="Arial" w:hAnsi="Arial" w:cs="Arial"/>
                <w:szCs w:val="22"/>
              </w:rPr>
              <w:t xml:space="preserve"> </w:t>
            </w:r>
            <w:r w:rsidR="008F3A81" w:rsidRPr="0021114E">
              <w:rPr>
                <w:rFonts w:ascii="Arial" w:hAnsi="Arial" w:cs="Arial"/>
                <w:szCs w:val="22"/>
              </w:rPr>
              <w:t xml:space="preserve"> </w:t>
            </w:r>
          </w:p>
        </w:tc>
      </w:tr>
    </w:tbl>
    <w:p w14:paraId="16D90F85" w14:textId="77777777" w:rsidR="0021114E" w:rsidRDefault="0021114E" w:rsidP="0021114E">
      <w:pPr>
        <w:pStyle w:val="MainText"/>
        <w:spacing w:line="240" w:lineRule="auto"/>
        <w:rPr>
          <w:rFonts w:ascii="Arial" w:hAnsi="Arial" w:cs="Arial"/>
          <w:szCs w:val="22"/>
        </w:rPr>
      </w:pPr>
    </w:p>
    <w:p w14:paraId="2035116C" w14:textId="77777777" w:rsidR="001E476B" w:rsidRDefault="001E476B">
      <w:pPr>
        <w:rPr>
          <w:rFonts w:ascii="Arial" w:hAnsi="Arial" w:cs="Arial"/>
          <w:szCs w:val="22"/>
        </w:rPr>
        <w:sectPr w:rsidR="001E476B" w:rsidSect="00E44813">
          <w:headerReference w:type="default" r:id="rId12"/>
          <w:footerReference w:type="default" r:id="rId13"/>
          <w:headerReference w:type="first" r:id="rId14"/>
          <w:pgSz w:w="11907" w:h="16840" w:code="9"/>
          <w:pgMar w:top="1418" w:right="1418" w:bottom="1134" w:left="1418" w:header="1134" w:footer="567" w:gutter="0"/>
          <w:cols w:space="720"/>
        </w:sectPr>
      </w:pPr>
    </w:p>
    <w:p w14:paraId="2EEA273D" w14:textId="77777777" w:rsidR="0021114E" w:rsidRDefault="0021114E">
      <w:pPr>
        <w:rPr>
          <w:rFonts w:ascii="Arial" w:hAnsi="Arial" w:cs="Arial"/>
          <w:szCs w:val="22"/>
        </w:rPr>
      </w:pPr>
      <w:r>
        <w:rPr>
          <w:rFonts w:ascii="Arial" w:hAnsi="Arial" w:cs="Arial"/>
          <w:szCs w:val="22"/>
        </w:rPr>
        <w:lastRenderedPageBreak/>
        <w:br w:type="page"/>
      </w:r>
    </w:p>
    <w:p w14:paraId="67F0222E" w14:textId="145C5B9A" w:rsidR="002A0D9E" w:rsidRPr="00832F02" w:rsidRDefault="00FB5B1A" w:rsidP="0021114E">
      <w:pPr>
        <w:pStyle w:val="MainText"/>
        <w:spacing w:line="240" w:lineRule="auto"/>
        <w:rPr>
          <w:rFonts w:ascii="Arial" w:hAnsi="Arial" w:cs="Arial"/>
          <w:b/>
          <w:sz w:val="28"/>
          <w:szCs w:val="22"/>
          <w:lang w:val="en-US"/>
        </w:rPr>
      </w:pPr>
      <w:bookmarkStart w:id="3" w:name="MainHeading2"/>
      <w:bookmarkEnd w:id="3"/>
      <w:r>
        <w:rPr>
          <w:rFonts w:ascii="Arial" w:hAnsi="Arial" w:cs="Arial"/>
          <w:b/>
          <w:sz w:val="28"/>
          <w:szCs w:val="22"/>
        </w:rPr>
        <w:lastRenderedPageBreak/>
        <w:t xml:space="preserve">Further Business Rates Retention </w:t>
      </w:r>
      <w:r w:rsidR="009A1289">
        <w:rPr>
          <w:rFonts w:ascii="Arial" w:hAnsi="Arial" w:cs="Arial"/>
          <w:b/>
          <w:sz w:val="28"/>
          <w:szCs w:val="22"/>
          <w:lang w:val="en-US"/>
        </w:rPr>
        <w:t xml:space="preserve">and the Fair Funding </w:t>
      </w:r>
      <w:r w:rsidR="00832F02">
        <w:rPr>
          <w:rFonts w:ascii="Arial" w:hAnsi="Arial" w:cs="Arial"/>
          <w:b/>
          <w:sz w:val="28"/>
          <w:szCs w:val="22"/>
          <w:lang w:val="en-US"/>
        </w:rPr>
        <w:t>R</w:t>
      </w:r>
      <w:r w:rsidR="009A1289">
        <w:rPr>
          <w:rFonts w:ascii="Arial" w:hAnsi="Arial" w:cs="Arial"/>
          <w:b/>
          <w:sz w:val="28"/>
          <w:szCs w:val="22"/>
          <w:lang w:val="en-US"/>
        </w:rPr>
        <w:t>eview</w:t>
      </w:r>
    </w:p>
    <w:p w14:paraId="025C2272" w14:textId="77777777" w:rsidR="0021114E" w:rsidRPr="0021114E" w:rsidRDefault="0021114E" w:rsidP="00F70528">
      <w:pPr>
        <w:pStyle w:val="MainText"/>
        <w:spacing w:line="240" w:lineRule="auto"/>
        <w:jc w:val="both"/>
        <w:rPr>
          <w:rFonts w:ascii="Arial" w:hAnsi="Arial" w:cs="Arial"/>
          <w:b/>
          <w:color w:val="FF0000"/>
          <w:szCs w:val="22"/>
        </w:rPr>
      </w:pPr>
    </w:p>
    <w:p w14:paraId="57821F55" w14:textId="77777777" w:rsidR="00A74FA3" w:rsidRDefault="00A74FA3" w:rsidP="00F70528">
      <w:pPr>
        <w:pStyle w:val="MainText"/>
        <w:spacing w:line="240" w:lineRule="auto"/>
        <w:jc w:val="both"/>
        <w:rPr>
          <w:rFonts w:ascii="Arial" w:hAnsi="Arial" w:cs="Arial"/>
          <w:b/>
          <w:szCs w:val="22"/>
          <w:lang w:val="en-US"/>
        </w:rPr>
      </w:pPr>
      <w:r>
        <w:rPr>
          <w:rFonts w:ascii="Arial" w:hAnsi="Arial" w:cs="Arial"/>
          <w:b/>
          <w:szCs w:val="22"/>
          <w:lang w:val="en-US"/>
        </w:rPr>
        <w:t>LGA Activity to date</w:t>
      </w:r>
    </w:p>
    <w:p w14:paraId="120DF0A3" w14:textId="77777777" w:rsidR="00F514BC" w:rsidRDefault="00F514BC" w:rsidP="00F70528">
      <w:pPr>
        <w:pStyle w:val="MainText"/>
        <w:spacing w:line="240" w:lineRule="auto"/>
        <w:jc w:val="both"/>
        <w:rPr>
          <w:rFonts w:ascii="Arial" w:hAnsi="Arial" w:cs="Arial"/>
          <w:b/>
          <w:szCs w:val="22"/>
          <w:lang w:val="en-US"/>
        </w:rPr>
      </w:pPr>
    </w:p>
    <w:p w14:paraId="4C50917C" w14:textId="436431A0" w:rsidR="00040504" w:rsidRPr="00304F7E" w:rsidRDefault="00040504" w:rsidP="00832F02">
      <w:pPr>
        <w:pStyle w:val="ListParagraph"/>
        <w:numPr>
          <w:ilvl w:val="0"/>
          <w:numId w:val="15"/>
        </w:numPr>
        <w:rPr>
          <w:rFonts w:ascii="Arial" w:hAnsi="Arial" w:cs="Arial"/>
          <w:color w:val="000000"/>
          <w:szCs w:val="22"/>
        </w:rPr>
      </w:pPr>
      <w:r w:rsidRPr="00832F02">
        <w:rPr>
          <w:rFonts w:ascii="Arial" w:hAnsi="Arial" w:cs="Arial"/>
          <w:color w:val="000000"/>
          <w:szCs w:val="22"/>
        </w:rPr>
        <w:t xml:space="preserve">Since the announcement of a move to </w:t>
      </w:r>
      <w:r w:rsidR="00832F02" w:rsidRPr="00832F02">
        <w:rPr>
          <w:rFonts w:ascii="Arial" w:hAnsi="Arial" w:cs="Arial"/>
          <w:color w:val="000000"/>
          <w:szCs w:val="22"/>
        </w:rPr>
        <w:t>further</w:t>
      </w:r>
      <w:r w:rsidRPr="00832F02">
        <w:rPr>
          <w:rFonts w:ascii="Arial" w:hAnsi="Arial" w:cs="Arial"/>
          <w:color w:val="000000"/>
          <w:szCs w:val="22"/>
        </w:rPr>
        <w:t xml:space="preserve"> business rates retention </w:t>
      </w:r>
      <w:r w:rsidR="00F514BC" w:rsidRPr="00832F02">
        <w:rPr>
          <w:rFonts w:ascii="Arial" w:hAnsi="Arial" w:cs="Arial"/>
          <w:color w:val="000000"/>
          <w:szCs w:val="22"/>
        </w:rPr>
        <w:t>for the sector and a review of f</w:t>
      </w:r>
      <w:r w:rsidRPr="00832F02">
        <w:rPr>
          <w:rFonts w:ascii="Arial" w:hAnsi="Arial" w:cs="Arial"/>
          <w:color w:val="000000"/>
          <w:szCs w:val="22"/>
        </w:rPr>
        <w:t>air funding</w:t>
      </w:r>
      <w:r w:rsidR="00832F02" w:rsidRPr="00832F02">
        <w:rPr>
          <w:rFonts w:ascii="Arial" w:hAnsi="Arial" w:cs="Arial"/>
          <w:color w:val="000000"/>
          <w:szCs w:val="22"/>
        </w:rPr>
        <w:t>,</w:t>
      </w:r>
      <w:r w:rsidRPr="00832F02">
        <w:rPr>
          <w:rFonts w:ascii="Arial" w:hAnsi="Arial" w:cs="Arial"/>
          <w:color w:val="000000"/>
          <w:szCs w:val="22"/>
        </w:rPr>
        <w:t xml:space="preserve"> the LGA has been working with councils and </w:t>
      </w:r>
      <w:r w:rsidR="008C0F1D">
        <w:rPr>
          <w:rFonts w:ascii="Arial" w:hAnsi="Arial" w:cs="Arial"/>
          <w:color w:val="000000"/>
          <w:szCs w:val="22"/>
        </w:rPr>
        <w:t>the</w:t>
      </w:r>
      <w:r w:rsidRPr="00832F02">
        <w:rPr>
          <w:rFonts w:ascii="Arial" w:hAnsi="Arial" w:cs="Arial"/>
          <w:color w:val="000000"/>
          <w:szCs w:val="22"/>
        </w:rPr>
        <w:t xml:space="preserve"> </w:t>
      </w:r>
      <w:r w:rsidR="008C0F1D">
        <w:rPr>
          <w:rFonts w:ascii="Arial" w:hAnsi="Arial" w:cs="Arial"/>
          <w:color w:val="000000"/>
          <w:szCs w:val="22"/>
        </w:rPr>
        <w:t>Department for Communities and Local Government (</w:t>
      </w:r>
      <w:proofErr w:type="spellStart"/>
      <w:r w:rsidR="008C0F1D" w:rsidRPr="00832F02">
        <w:rPr>
          <w:rFonts w:ascii="Arial" w:hAnsi="Arial" w:cs="Arial"/>
          <w:color w:val="000000"/>
          <w:szCs w:val="22"/>
        </w:rPr>
        <w:t>DCLG</w:t>
      </w:r>
      <w:proofErr w:type="spellEnd"/>
      <w:r w:rsidR="008C0F1D">
        <w:rPr>
          <w:rFonts w:ascii="Arial" w:hAnsi="Arial" w:cs="Arial"/>
          <w:color w:val="000000"/>
          <w:szCs w:val="22"/>
        </w:rPr>
        <w:t>)</w:t>
      </w:r>
      <w:r w:rsidR="008C0F1D" w:rsidRPr="00832F02">
        <w:rPr>
          <w:rFonts w:ascii="Arial" w:hAnsi="Arial" w:cs="Arial"/>
          <w:color w:val="000000"/>
          <w:szCs w:val="22"/>
        </w:rPr>
        <w:t xml:space="preserve"> </w:t>
      </w:r>
      <w:r w:rsidRPr="00832F02">
        <w:rPr>
          <w:rFonts w:ascii="Arial" w:hAnsi="Arial" w:cs="Arial"/>
          <w:color w:val="000000"/>
          <w:szCs w:val="22"/>
        </w:rPr>
        <w:t>to take the work forward in the interests of the whole sector.</w:t>
      </w:r>
    </w:p>
    <w:p w14:paraId="0B58083A" w14:textId="77777777" w:rsidR="006429C1" w:rsidRDefault="006429C1" w:rsidP="00040504">
      <w:pPr>
        <w:rPr>
          <w:rFonts w:ascii="Arial" w:hAnsi="Arial" w:cs="Arial"/>
          <w:color w:val="000000"/>
          <w:szCs w:val="22"/>
          <w:lang w:val="en-US"/>
        </w:rPr>
      </w:pPr>
    </w:p>
    <w:p w14:paraId="59DE0901" w14:textId="4DB2FF55" w:rsidR="00304F7E" w:rsidRDefault="00BD5172" w:rsidP="00832F02">
      <w:pPr>
        <w:pStyle w:val="ListParagraph"/>
        <w:numPr>
          <w:ilvl w:val="0"/>
          <w:numId w:val="15"/>
        </w:numPr>
        <w:rPr>
          <w:rFonts w:ascii="Arial" w:hAnsi="Arial" w:cs="Arial"/>
          <w:color w:val="000000"/>
          <w:szCs w:val="22"/>
        </w:rPr>
      </w:pPr>
      <w:r w:rsidRPr="00832F02">
        <w:rPr>
          <w:rFonts w:ascii="Arial" w:hAnsi="Arial" w:cs="Arial"/>
          <w:color w:val="000000"/>
          <w:szCs w:val="22"/>
        </w:rPr>
        <w:t>In order to ensure that all parts of local government are engaged in this work and are able to have a say</w:t>
      </w:r>
      <w:r w:rsidR="00304F7E">
        <w:rPr>
          <w:rFonts w:ascii="Arial" w:hAnsi="Arial" w:cs="Arial"/>
          <w:color w:val="000000"/>
          <w:szCs w:val="22"/>
        </w:rPr>
        <w:t>,</w:t>
      </w:r>
      <w:r w:rsidRPr="00832F02">
        <w:rPr>
          <w:rFonts w:ascii="Arial" w:hAnsi="Arial" w:cs="Arial"/>
          <w:color w:val="000000"/>
          <w:szCs w:val="22"/>
        </w:rPr>
        <w:t xml:space="preserve"> a number of groups have been set up. A technical steering group drawn from all representative groupings of councils has been established jointly with </w:t>
      </w:r>
      <w:proofErr w:type="spellStart"/>
      <w:r w:rsidRPr="00832F02">
        <w:rPr>
          <w:rFonts w:ascii="Arial" w:hAnsi="Arial" w:cs="Arial"/>
          <w:color w:val="000000"/>
          <w:szCs w:val="22"/>
        </w:rPr>
        <w:t>DCLG</w:t>
      </w:r>
      <w:proofErr w:type="spellEnd"/>
      <w:r w:rsidRPr="00832F02">
        <w:rPr>
          <w:rFonts w:ascii="Arial" w:hAnsi="Arial" w:cs="Arial"/>
          <w:color w:val="000000"/>
          <w:szCs w:val="22"/>
        </w:rPr>
        <w:t xml:space="preserve"> to overs</w:t>
      </w:r>
      <w:r w:rsidR="00304F7E">
        <w:rPr>
          <w:rFonts w:ascii="Arial" w:hAnsi="Arial" w:cs="Arial"/>
          <w:color w:val="000000"/>
          <w:szCs w:val="22"/>
        </w:rPr>
        <w:t>ee</w:t>
      </w:r>
      <w:r w:rsidRPr="00832F02">
        <w:rPr>
          <w:rFonts w:ascii="Arial" w:hAnsi="Arial" w:cs="Arial"/>
          <w:color w:val="000000"/>
          <w:szCs w:val="22"/>
        </w:rPr>
        <w:t xml:space="preserve"> both business rates retention and fair </w:t>
      </w:r>
      <w:r w:rsidRPr="00F617A7">
        <w:rPr>
          <w:rFonts w:ascii="Arial" w:hAnsi="Arial" w:cs="Arial"/>
          <w:color w:val="000000"/>
          <w:szCs w:val="22"/>
        </w:rPr>
        <w:t xml:space="preserve">funding work. There are also a number of </w:t>
      </w:r>
      <w:r w:rsidR="00304F7E" w:rsidRPr="00F617A7">
        <w:rPr>
          <w:rFonts w:ascii="Arial" w:hAnsi="Arial" w:cs="Arial"/>
          <w:color w:val="000000"/>
          <w:szCs w:val="22"/>
        </w:rPr>
        <w:t xml:space="preserve">working </w:t>
      </w:r>
      <w:r w:rsidRPr="00F617A7">
        <w:rPr>
          <w:rFonts w:ascii="Arial" w:hAnsi="Arial" w:cs="Arial"/>
          <w:color w:val="000000"/>
          <w:szCs w:val="22"/>
        </w:rPr>
        <w:t xml:space="preserve">groups with similarly broad membership. A full list of </w:t>
      </w:r>
      <w:r w:rsidR="00F617A7" w:rsidRPr="00F617A7">
        <w:rPr>
          <w:rFonts w:ascii="Arial" w:hAnsi="Arial" w:cs="Arial"/>
          <w:color w:val="000000"/>
          <w:szCs w:val="22"/>
        </w:rPr>
        <w:t xml:space="preserve">members of the </w:t>
      </w:r>
      <w:r w:rsidRPr="00F617A7">
        <w:rPr>
          <w:rFonts w:ascii="Arial" w:hAnsi="Arial" w:cs="Arial"/>
          <w:color w:val="000000"/>
          <w:szCs w:val="22"/>
        </w:rPr>
        <w:t xml:space="preserve">members of the steering group and the </w:t>
      </w:r>
      <w:r w:rsidR="00304F7E" w:rsidRPr="00F617A7">
        <w:rPr>
          <w:rFonts w:ascii="Arial" w:hAnsi="Arial" w:cs="Arial"/>
          <w:color w:val="000000"/>
          <w:szCs w:val="22"/>
        </w:rPr>
        <w:t xml:space="preserve">four working </w:t>
      </w:r>
      <w:r w:rsidRPr="00F617A7">
        <w:rPr>
          <w:rFonts w:ascii="Arial" w:hAnsi="Arial" w:cs="Arial"/>
          <w:color w:val="000000"/>
          <w:szCs w:val="22"/>
        </w:rPr>
        <w:t xml:space="preserve">groups and the groups </w:t>
      </w:r>
      <w:r w:rsidR="00A401D8" w:rsidRPr="00F617A7">
        <w:rPr>
          <w:rFonts w:ascii="Arial" w:hAnsi="Arial" w:cs="Arial"/>
          <w:color w:val="000000"/>
          <w:szCs w:val="22"/>
        </w:rPr>
        <w:t xml:space="preserve">they represent is </w:t>
      </w:r>
      <w:r w:rsidR="00F617A7" w:rsidRPr="00F617A7">
        <w:rPr>
          <w:rFonts w:ascii="Arial" w:hAnsi="Arial" w:cs="Arial"/>
          <w:color w:val="000000"/>
          <w:szCs w:val="22"/>
        </w:rPr>
        <w:t xml:space="preserve">available at </w:t>
      </w:r>
      <w:r w:rsidR="00E472A5">
        <w:rPr>
          <w:rFonts w:ascii="Arial" w:hAnsi="Arial" w:cs="Arial"/>
          <w:b/>
          <w:color w:val="000000"/>
          <w:szCs w:val="22"/>
          <w:u w:val="single"/>
        </w:rPr>
        <w:t>Appendix</w:t>
      </w:r>
      <w:r w:rsidR="00F617A7" w:rsidRPr="00E472A5">
        <w:rPr>
          <w:rFonts w:ascii="Arial" w:hAnsi="Arial" w:cs="Arial"/>
          <w:b/>
          <w:color w:val="000000"/>
          <w:szCs w:val="22"/>
          <w:u w:val="single"/>
        </w:rPr>
        <w:t xml:space="preserve"> A</w:t>
      </w:r>
      <w:r w:rsidR="00A401D8" w:rsidRPr="00E472A5">
        <w:rPr>
          <w:rFonts w:ascii="Arial" w:hAnsi="Arial" w:cs="Arial"/>
          <w:b/>
          <w:color w:val="000000"/>
          <w:szCs w:val="22"/>
          <w:u w:val="single"/>
        </w:rPr>
        <w:t>.</w:t>
      </w:r>
      <w:r w:rsidR="00A401D8" w:rsidRPr="00F617A7">
        <w:rPr>
          <w:rFonts w:ascii="Arial" w:hAnsi="Arial" w:cs="Arial"/>
          <w:color w:val="000000"/>
          <w:szCs w:val="22"/>
        </w:rPr>
        <w:t xml:space="preserve"> </w:t>
      </w:r>
      <w:r w:rsidRPr="00F617A7">
        <w:rPr>
          <w:rFonts w:ascii="Arial" w:hAnsi="Arial" w:cs="Arial"/>
          <w:color w:val="000000"/>
          <w:szCs w:val="22"/>
        </w:rPr>
        <w:t>You will see that the special i</w:t>
      </w:r>
      <w:r w:rsidRPr="00832F02">
        <w:rPr>
          <w:rFonts w:ascii="Arial" w:hAnsi="Arial" w:cs="Arial"/>
          <w:color w:val="000000"/>
          <w:szCs w:val="22"/>
        </w:rPr>
        <w:t>nterest groups</w:t>
      </w:r>
      <w:r w:rsidR="00832F02" w:rsidRPr="00832F02">
        <w:rPr>
          <w:rFonts w:ascii="Arial" w:hAnsi="Arial" w:cs="Arial"/>
          <w:color w:val="000000"/>
          <w:szCs w:val="22"/>
        </w:rPr>
        <w:t> representing</w:t>
      </w:r>
      <w:r w:rsidRPr="00832F02">
        <w:rPr>
          <w:rFonts w:ascii="Arial" w:hAnsi="Arial" w:cs="Arial"/>
          <w:color w:val="000000"/>
          <w:szCs w:val="22"/>
        </w:rPr>
        <w:t xml:space="preserve"> different council types as well as associated treasurers societies are all represented. </w:t>
      </w:r>
    </w:p>
    <w:p w14:paraId="10C069C2" w14:textId="77777777" w:rsidR="00304F7E" w:rsidRDefault="00304F7E" w:rsidP="00304F7E">
      <w:pPr>
        <w:pStyle w:val="ListParagraph"/>
        <w:ind w:left="360"/>
        <w:rPr>
          <w:rFonts w:ascii="Arial" w:hAnsi="Arial" w:cs="Arial"/>
          <w:color w:val="000000"/>
          <w:szCs w:val="22"/>
        </w:rPr>
      </w:pPr>
    </w:p>
    <w:p w14:paraId="4DF5740D" w14:textId="68ED847B" w:rsidR="00BD5172" w:rsidRPr="0065100A" w:rsidRDefault="00AF79DF" w:rsidP="00832F02">
      <w:pPr>
        <w:pStyle w:val="ListParagraph"/>
        <w:numPr>
          <w:ilvl w:val="0"/>
          <w:numId w:val="15"/>
        </w:numPr>
        <w:rPr>
          <w:rFonts w:ascii="Arial" w:hAnsi="Arial" w:cs="Arial"/>
          <w:color w:val="000000"/>
          <w:szCs w:val="22"/>
        </w:rPr>
      </w:pPr>
      <w:r w:rsidRPr="00832F02">
        <w:rPr>
          <w:rFonts w:ascii="Arial" w:hAnsi="Arial" w:cs="Arial"/>
          <w:color w:val="000000"/>
          <w:szCs w:val="22"/>
        </w:rPr>
        <w:t>All the</w:t>
      </w:r>
      <w:r w:rsidR="00930670" w:rsidRPr="00832F02">
        <w:rPr>
          <w:rFonts w:ascii="Arial" w:hAnsi="Arial" w:cs="Arial"/>
          <w:color w:val="000000"/>
          <w:szCs w:val="22"/>
        </w:rPr>
        <w:t xml:space="preserve"> </w:t>
      </w:r>
      <w:r w:rsidRPr="00832F02">
        <w:rPr>
          <w:rFonts w:ascii="Arial" w:hAnsi="Arial" w:cs="Arial"/>
          <w:color w:val="000000"/>
          <w:szCs w:val="22"/>
        </w:rPr>
        <w:t>p</w:t>
      </w:r>
      <w:r w:rsidR="00930670" w:rsidRPr="00832F02">
        <w:rPr>
          <w:rFonts w:ascii="Arial" w:hAnsi="Arial" w:cs="Arial"/>
          <w:color w:val="000000"/>
          <w:szCs w:val="22"/>
        </w:rPr>
        <w:t xml:space="preserve">apers </w:t>
      </w:r>
      <w:r w:rsidRPr="00832F02">
        <w:rPr>
          <w:rFonts w:ascii="Arial" w:hAnsi="Arial" w:cs="Arial"/>
          <w:color w:val="000000"/>
          <w:szCs w:val="22"/>
        </w:rPr>
        <w:t xml:space="preserve">from the meetings </w:t>
      </w:r>
      <w:r w:rsidR="00930670" w:rsidRPr="00832F02">
        <w:rPr>
          <w:rFonts w:ascii="Arial" w:hAnsi="Arial" w:cs="Arial"/>
          <w:color w:val="000000"/>
          <w:szCs w:val="22"/>
        </w:rPr>
        <w:t xml:space="preserve">are published on the LGA’s business rates retention hub </w:t>
      </w:r>
      <w:hyperlink r:id="rId15" w:history="1">
        <w:r w:rsidR="00930670" w:rsidRPr="0065100A">
          <w:rPr>
            <w:rStyle w:val="Hyperlink"/>
            <w:rFonts w:ascii="Arial" w:hAnsi="Arial" w:cs="Arial"/>
            <w:szCs w:val="22"/>
          </w:rPr>
          <w:t>online</w:t>
        </w:r>
      </w:hyperlink>
      <w:r w:rsidR="0065100A">
        <w:rPr>
          <w:rFonts w:ascii="Arial" w:hAnsi="Arial" w:cs="Arial"/>
          <w:color w:val="000000"/>
          <w:szCs w:val="22"/>
        </w:rPr>
        <w:t>,</w:t>
      </w:r>
      <w:r w:rsidR="00DC6E8F" w:rsidRPr="00832F02">
        <w:rPr>
          <w:rFonts w:ascii="Arial" w:hAnsi="Arial" w:cs="Arial"/>
          <w:color w:val="000000"/>
          <w:szCs w:val="22"/>
        </w:rPr>
        <w:t xml:space="preserve"> accessible from the front page of the </w:t>
      </w:r>
      <w:r w:rsidR="0065100A">
        <w:rPr>
          <w:rFonts w:ascii="Arial" w:hAnsi="Arial" w:cs="Arial"/>
          <w:color w:val="000000"/>
          <w:szCs w:val="22"/>
        </w:rPr>
        <w:t xml:space="preserve">LGA’s </w:t>
      </w:r>
      <w:r w:rsidR="00DC6E8F" w:rsidRPr="00832F02">
        <w:rPr>
          <w:rFonts w:ascii="Arial" w:hAnsi="Arial" w:cs="Arial"/>
          <w:color w:val="000000"/>
          <w:szCs w:val="22"/>
        </w:rPr>
        <w:t>website</w:t>
      </w:r>
      <w:r w:rsidR="00832F02" w:rsidRPr="00832F02">
        <w:rPr>
          <w:rFonts w:ascii="Arial" w:hAnsi="Arial" w:cs="Arial"/>
          <w:color w:val="000000"/>
          <w:szCs w:val="22"/>
        </w:rPr>
        <w:t>.</w:t>
      </w:r>
      <w:r w:rsidR="00BD5172" w:rsidRPr="00832F02">
        <w:rPr>
          <w:rFonts w:ascii="Arial" w:hAnsi="Arial" w:cs="Arial"/>
          <w:color w:val="000000"/>
          <w:szCs w:val="22"/>
        </w:rPr>
        <w:t> In addition</w:t>
      </w:r>
      <w:r w:rsidR="0065100A">
        <w:rPr>
          <w:rFonts w:ascii="Arial" w:hAnsi="Arial" w:cs="Arial"/>
          <w:color w:val="000000"/>
          <w:szCs w:val="22"/>
        </w:rPr>
        <w:t>,</w:t>
      </w:r>
      <w:r w:rsidR="00BD5172" w:rsidRPr="00832F02">
        <w:rPr>
          <w:rFonts w:ascii="Arial" w:hAnsi="Arial" w:cs="Arial"/>
          <w:color w:val="000000"/>
          <w:szCs w:val="22"/>
        </w:rPr>
        <w:t xml:space="preserve"> the LGA has set up a member </w:t>
      </w:r>
      <w:r w:rsidR="00BD5172" w:rsidRPr="0065100A">
        <w:rPr>
          <w:rFonts w:ascii="Arial" w:hAnsi="Arial" w:cs="Arial"/>
          <w:color w:val="000000"/>
          <w:szCs w:val="22"/>
        </w:rPr>
        <w:t>task and finish group on business rates retention</w:t>
      </w:r>
      <w:r w:rsidR="00304F7E" w:rsidRPr="0065100A">
        <w:rPr>
          <w:rFonts w:ascii="Arial" w:hAnsi="Arial" w:cs="Arial"/>
          <w:color w:val="000000"/>
          <w:szCs w:val="22"/>
        </w:rPr>
        <w:t>,</w:t>
      </w:r>
      <w:r w:rsidR="00BD5172" w:rsidRPr="0065100A">
        <w:rPr>
          <w:rFonts w:ascii="Arial" w:hAnsi="Arial" w:cs="Arial"/>
          <w:color w:val="000000"/>
          <w:szCs w:val="22"/>
        </w:rPr>
        <w:t xml:space="preserve"> including</w:t>
      </w:r>
      <w:r w:rsidR="00304F7E" w:rsidRPr="0065100A">
        <w:rPr>
          <w:rFonts w:ascii="Arial" w:hAnsi="Arial" w:cs="Arial"/>
          <w:color w:val="000000"/>
          <w:szCs w:val="22"/>
        </w:rPr>
        <w:t> fair</w:t>
      </w:r>
      <w:r w:rsidR="00BD5172" w:rsidRPr="0065100A">
        <w:rPr>
          <w:rFonts w:ascii="Arial" w:hAnsi="Arial" w:cs="Arial"/>
          <w:color w:val="000000"/>
          <w:szCs w:val="22"/>
        </w:rPr>
        <w:t xml:space="preserve"> funding</w:t>
      </w:r>
      <w:r w:rsidR="00304F7E" w:rsidRPr="0065100A">
        <w:rPr>
          <w:rFonts w:ascii="Arial" w:hAnsi="Arial" w:cs="Arial"/>
          <w:color w:val="000000"/>
          <w:szCs w:val="22"/>
        </w:rPr>
        <w:t>,</w:t>
      </w:r>
      <w:r w:rsidR="00BD5172" w:rsidRPr="0065100A">
        <w:rPr>
          <w:rFonts w:ascii="Arial" w:hAnsi="Arial" w:cs="Arial"/>
          <w:color w:val="000000"/>
          <w:szCs w:val="22"/>
        </w:rPr>
        <w:t xml:space="preserve"> to provide a steer to the Leadership Board on these matter</w:t>
      </w:r>
      <w:r w:rsidR="00450E80" w:rsidRPr="0065100A">
        <w:rPr>
          <w:rFonts w:ascii="Arial" w:hAnsi="Arial" w:cs="Arial"/>
          <w:color w:val="000000"/>
          <w:szCs w:val="22"/>
        </w:rPr>
        <w:t>s. The membership of this group</w:t>
      </w:r>
      <w:r w:rsidR="00BD5172" w:rsidRPr="0065100A">
        <w:rPr>
          <w:rFonts w:ascii="Arial" w:hAnsi="Arial" w:cs="Arial"/>
          <w:color w:val="000000"/>
          <w:szCs w:val="22"/>
        </w:rPr>
        <w:t xml:space="preserve"> is drawn from all of the LGA</w:t>
      </w:r>
      <w:r w:rsidR="0065100A" w:rsidRPr="0065100A">
        <w:rPr>
          <w:rFonts w:ascii="Arial" w:hAnsi="Arial" w:cs="Arial"/>
          <w:color w:val="000000"/>
          <w:szCs w:val="22"/>
        </w:rPr>
        <w:t>’</w:t>
      </w:r>
      <w:r w:rsidR="00BD5172" w:rsidRPr="0065100A">
        <w:rPr>
          <w:rFonts w:ascii="Arial" w:hAnsi="Arial" w:cs="Arial"/>
          <w:color w:val="000000"/>
          <w:szCs w:val="22"/>
        </w:rPr>
        <w:t>s boards and all types of councils are represented.</w:t>
      </w:r>
      <w:r w:rsidR="00F617A7">
        <w:rPr>
          <w:rFonts w:ascii="Arial" w:hAnsi="Arial" w:cs="Arial"/>
          <w:color w:val="000000"/>
          <w:szCs w:val="22"/>
        </w:rPr>
        <w:t xml:space="preserve"> A full list </w:t>
      </w:r>
      <w:r w:rsidR="006C21C0">
        <w:rPr>
          <w:rFonts w:ascii="Arial" w:hAnsi="Arial" w:cs="Arial"/>
          <w:color w:val="000000"/>
          <w:szCs w:val="22"/>
        </w:rPr>
        <w:t xml:space="preserve">of members </w:t>
      </w:r>
      <w:r w:rsidR="00F617A7">
        <w:rPr>
          <w:rFonts w:ascii="Arial" w:hAnsi="Arial" w:cs="Arial"/>
          <w:color w:val="000000"/>
          <w:szCs w:val="22"/>
        </w:rPr>
        <w:t xml:space="preserve">is available at </w:t>
      </w:r>
      <w:r w:rsidR="00E472A5">
        <w:rPr>
          <w:rFonts w:ascii="Arial" w:hAnsi="Arial" w:cs="Arial"/>
          <w:b/>
          <w:color w:val="000000"/>
          <w:szCs w:val="22"/>
          <w:u w:val="single"/>
        </w:rPr>
        <w:t xml:space="preserve">Appendix </w:t>
      </w:r>
      <w:r w:rsidR="00F617A7" w:rsidRPr="00E472A5">
        <w:rPr>
          <w:rFonts w:ascii="Arial" w:hAnsi="Arial" w:cs="Arial"/>
          <w:b/>
          <w:color w:val="000000"/>
          <w:szCs w:val="22"/>
          <w:u w:val="single"/>
        </w:rPr>
        <w:t>B</w:t>
      </w:r>
      <w:r w:rsidR="006C21C0">
        <w:rPr>
          <w:rFonts w:ascii="Arial" w:hAnsi="Arial" w:cs="Arial"/>
          <w:color w:val="000000"/>
          <w:szCs w:val="22"/>
        </w:rPr>
        <w:t>.</w:t>
      </w:r>
    </w:p>
    <w:p w14:paraId="420BA3C0" w14:textId="77777777" w:rsidR="00450E80" w:rsidRPr="0065100A" w:rsidRDefault="00450E80" w:rsidP="00304F7E">
      <w:pPr>
        <w:pStyle w:val="ListParagraph"/>
        <w:ind w:left="360"/>
        <w:rPr>
          <w:rFonts w:ascii="Arial" w:hAnsi="Arial" w:cs="Arial"/>
          <w:color w:val="000000"/>
          <w:szCs w:val="22"/>
        </w:rPr>
      </w:pPr>
    </w:p>
    <w:p w14:paraId="5395DAB6" w14:textId="23C24508" w:rsidR="00450E80" w:rsidRPr="0065100A" w:rsidRDefault="00450E80" w:rsidP="00304F7E">
      <w:pPr>
        <w:pStyle w:val="ListParagraph"/>
        <w:numPr>
          <w:ilvl w:val="0"/>
          <w:numId w:val="15"/>
        </w:numPr>
        <w:rPr>
          <w:rFonts w:ascii="Arial" w:hAnsi="Arial" w:cs="Arial"/>
          <w:color w:val="000000"/>
          <w:szCs w:val="22"/>
        </w:rPr>
      </w:pPr>
      <w:r w:rsidRPr="0065100A">
        <w:rPr>
          <w:rFonts w:ascii="Arial" w:hAnsi="Arial" w:cs="Arial"/>
          <w:color w:val="000000"/>
          <w:szCs w:val="22"/>
        </w:rPr>
        <w:t>Following the publication of the first consultation document</w:t>
      </w:r>
      <w:r w:rsidR="00304F7E" w:rsidRPr="0065100A">
        <w:rPr>
          <w:rFonts w:ascii="Arial" w:hAnsi="Arial" w:cs="Arial"/>
          <w:color w:val="000000"/>
          <w:szCs w:val="22"/>
        </w:rPr>
        <w:t xml:space="preserve"> in summer 2016,</w:t>
      </w:r>
      <w:r w:rsidRPr="0065100A">
        <w:rPr>
          <w:rFonts w:ascii="Arial" w:hAnsi="Arial" w:cs="Arial"/>
          <w:color w:val="000000"/>
          <w:szCs w:val="22"/>
        </w:rPr>
        <w:t xml:space="preserve"> the LGA and </w:t>
      </w:r>
      <w:proofErr w:type="spellStart"/>
      <w:r w:rsidRPr="0065100A">
        <w:rPr>
          <w:rFonts w:ascii="Arial" w:hAnsi="Arial" w:cs="Arial"/>
          <w:color w:val="000000"/>
          <w:szCs w:val="22"/>
        </w:rPr>
        <w:t>DCLG</w:t>
      </w:r>
      <w:proofErr w:type="spellEnd"/>
      <w:r w:rsidRPr="0065100A">
        <w:rPr>
          <w:rFonts w:ascii="Arial" w:hAnsi="Arial" w:cs="Arial"/>
          <w:color w:val="000000"/>
          <w:szCs w:val="22"/>
        </w:rPr>
        <w:t xml:space="preserve"> held a number of regional consultation events</w:t>
      </w:r>
      <w:r w:rsidR="001A78D0" w:rsidRPr="0065100A">
        <w:rPr>
          <w:rFonts w:ascii="Arial" w:hAnsi="Arial" w:cs="Arial"/>
          <w:color w:val="000000"/>
          <w:szCs w:val="22"/>
        </w:rPr>
        <w:t xml:space="preserve"> attended by over 200 people which helped to shape the LGA’s response</w:t>
      </w:r>
      <w:r w:rsidR="00352954" w:rsidRPr="0065100A">
        <w:rPr>
          <w:rFonts w:ascii="Arial" w:hAnsi="Arial" w:cs="Arial"/>
          <w:color w:val="000000"/>
          <w:szCs w:val="22"/>
        </w:rPr>
        <w:t xml:space="preserve"> and influence the content of the Local Government Finance </w:t>
      </w:r>
      <w:r w:rsidR="00304F7E" w:rsidRPr="0065100A">
        <w:rPr>
          <w:rFonts w:ascii="Arial" w:hAnsi="Arial" w:cs="Arial"/>
          <w:color w:val="000000"/>
          <w:szCs w:val="22"/>
        </w:rPr>
        <w:t xml:space="preserve">Bill published in January, </w:t>
      </w:r>
      <w:r w:rsidR="00981854" w:rsidRPr="0065100A">
        <w:rPr>
          <w:rFonts w:ascii="Arial" w:hAnsi="Arial" w:cs="Arial"/>
          <w:color w:val="000000"/>
          <w:szCs w:val="22"/>
        </w:rPr>
        <w:t>discussed further below.</w:t>
      </w:r>
    </w:p>
    <w:p w14:paraId="5C71FE32" w14:textId="6255AA76" w:rsidR="00BD5172" w:rsidRPr="0065100A" w:rsidRDefault="00BD5172" w:rsidP="00304F7E">
      <w:pPr>
        <w:pStyle w:val="ListParagraph"/>
        <w:ind w:left="360"/>
        <w:rPr>
          <w:rFonts w:ascii="Arial" w:hAnsi="Arial" w:cs="Arial"/>
          <w:color w:val="000000"/>
          <w:szCs w:val="22"/>
        </w:rPr>
      </w:pPr>
    </w:p>
    <w:p w14:paraId="1C31BE73" w14:textId="0F3A03D5" w:rsidR="00BD5172" w:rsidRPr="0065100A" w:rsidRDefault="00BD5172" w:rsidP="00832F02">
      <w:pPr>
        <w:pStyle w:val="ListParagraph"/>
        <w:numPr>
          <w:ilvl w:val="0"/>
          <w:numId w:val="15"/>
        </w:numPr>
        <w:rPr>
          <w:rFonts w:ascii="Arial" w:hAnsi="Arial" w:cs="Arial"/>
          <w:color w:val="000000"/>
          <w:szCs w:val="22"/>
        </w:rPr>
      </w:pPr>
      <w:r w:rsidRPr="0065100A">
        <w:rPr>
          <w:rFonts w:ascii="Arial" w:hAnsi="Arial" w:cs="Arial"/>
          <w:color w:val="000000"/>
          <w:szCs w:val="22"/>
        </w:rPr>
        <w:t xml:space="preserve">In relation to the </w:t>
      </w:r>
      <w:r w:rsidR="00304F7E" w:rsidRPr="0065100A">
        <w:rPr>
          <w:rFonts w:ascii="Arial" w:hAnsi="Arial" w:cs="Arial"/>
          <w:color w:val="000000"/>
          <w:szCs w:val="22"/>
        </w:rPr>
        <w:t xml:space="preserve">fair funding </w:t>
      </w:r>
      <w:r w:rsidRPr="0065100A">
        <w:rPr>
          <w:rFonts w:ascii="Arial" w:hAnsi="Arial" w:cs="Arial"/>
          <w:color w:val="000000"/>
          <w:szCs w:val="22"/>
        </w:rPr>
        <w:t>work</w:t>
      </w:r>
      <w:r w:rsidR="00304F7E" w:rsidRPr="0065100A">
        <w:rPr>
          <w:rFonts w:ascii="Arial" w:hAnsi="Arial" w:cs="Arial"/>
          <w:color w:val="000000"/>
          <w:szCs w:val="22"/>
        </w:rPr>
        <w:t>,</w:t>
      </w:r>
      <w:r w:rsidRPr="0065100A">
        <w:rPr>
          <w:rFonts w:ascii="Arial" w:hAnsi="Arial" w:cs="Arial"/>
          <w:color w:val="000000"/>
          <w:szCs w:val="22"/>
        </w:rPr>
        <w:t xml:space="preserve"> the LGA is concerned to ensure that views from across the sector are taken into account in the design of any new formula and to ensure that any methods used are robust and technically feasible and can be explained. It also wishes to ensure that a range of optio</w:t>
      </w:r>
      <w:r w:rsidR="0065100A">
        <w:rPr>
          <w:rFonts w:ascii="Arial" w:hAnsi="Arial" w:cs="Arial"/>
          <w:color w:val="000000"/>
          <w:szCs w:val="22"/>
        </w:rPr>
        <w:t>ns are explored and offered for</w:t>
      </w:r>
      <w:r w:rsidR="00C710B6">
        <w:rPr>
          <w:rFonts w:ascii="Arial" w:hAnsi="Arial" w:cs="Arial"/>
          <w:color w:val="000000"/>
          <w:szCs w:val="22"/>
        </w:rPr>
        <w:t xml:space="preserve"> c</w:t>
      </w:r>
      <w:r w:rsidRPr="0065100A">
        <w:rPr>
          <w:rFonts w:ascii="Arial" w:hAnsi="Arial" w:cs="Arial"/>
          <w:color w:val="000000"/>
          <w:szCs w:val="22"/>
        </w:rPr>
        <w:t>onsultation. Inevitably any formula that differs from the current one will lead to winners and losers and the LGA will not take a view on the final selection of allocation mechanism. </w:t>
      </w:r>
      <w:r w:rsidR="00A06E96" w:rsidRPr="0065100A">
        <w:rPr>
          <w:rFonts w:ascii="Arial" w:hAnsi="Arial" w:cs="Arial"/>
          <w:color w:val="000000"/>
          <w:szCs w:val="22"/>
        </w:rPr>
        <w:t>The Leadership Board</w:t>
      </w:r>
      <w:r w:rsidR="00B160F3" w:rsidRPr="0065100A">
        <w:rPr>
          <w:rFonts w:ascii="Arial" w:hAnsi="Arial" w:cs="Arial"/>
          <w:color w:val="000000"/>
          <w:szCs w:val="22"/>
        </w:rPr>
        <w:t xml:space="preserve"> and </w:t>
      </w:r>
      <w:r w:rsidR="00C710B6" w:rsidRPr="0065100A">
        <w:rPr>
          <w:rFonts w:ascii="Arial" w:hAnsi="Arial" w:cs="Arial"/>
          <w:color w:val="000000"/>
          <w:szCs w:val="22"/>
        </w:rPr>
        <w:t xml:space="preserve">task and finish group </w:t>
      </w:r>
      <w:r w:rsidR="00B160F3" w:rsidRPr="0065100A">
        <w:rPr>
          <w:rFonts w:ascii="Arial" w:hAnsi="Arial" w:cs="Arial"/>
          <w:color w:val="000000"/>
          <w:szCs w:val="22"/>
        </w:rPr>
        <w:t xml:space="preserve">in December </w:t>
      </w:r>
      <w:r w:rsidR="008C0F1D" w:rsidRPr="0065100A">
        <w:rPr>
          <w:rFonts w:ascii="Arial" w:hAnsi="Arial" w:cs="Arial"/>
          <w:color w:val="000000"/>
          <w:szCs w:val="22"/>
        </w:rPr>
        <w:t>had lively</w:t>
      </w:r>
      <w:r w:rsidR="00A06E96" w:rsidRPr="0065100A">
        <w:rPr>
          <w:rFonts w:ascii="Arial" w:hAnsi="Arial" w:cs="Arial"/>
          <w:color w:val="000000"/>
          <w:szCs w:val="22"/>
        </w:rPr>
        <w:t xml:space="preserve"> discussion</w:t>
      </w:r>
      <w:r w:rsidR="00B160F3" w:rsidRPr="0065100A">
        <w:rPr>
          <w:rFonts w:ascii="Arial" w:hAnsi="Arial" w:cs="Arial"/>
          <w:color w:val="000000"/>
          <w:szCs w:val="22"/>
        </w:rPr>
        <w:t>s</w:t>
      </w:r>
      <w:r w:rsidR="00A06E96" w:rsidRPr="0065100A">
        <w:rPr>
          <w:rFonts w:ascii="Arial" w:hAnsi="Arial" w:cs="Arial"/>
          <w:color w:val="000000"/>
          <w:szCs w:val="22"/>
        </w:rPr>
        <w:t xml:space="preserve"> about the </w:t>
      </w:r>
      <w:r w:rsidR="00B160F3" w:rsidRPr="0065100A">
        <w:rPr>
          <w:rFonts w:ascii="Arial" w:hAnsi="Arial" w:cs="Arial"/>
          <w:color w:val="000000"/>
          <w:szCs w:val="22"/>
        </w:rPr>
        <w:t xml:space="preserve">different factors that affect need to spend and views have been fed into the </w:t>
      </w:r>
      <w:r w:rsidR="00C710B6" w:rsidRPr="0065100A">
        <w:rPr>
          <w:rFonts w:ascii="Arial" w:hAnsi="Arial" w:cs="Arial"/>
          <w:color w:val="000000"/>
          <w:szCs w:val="22"/>
        </w:rPr>
        <w:t xml:space="preserve">needs </w:t>
      </w:r>
      <w:r w:rsidR="00304F7E" w:rsidRPr="0065100A">
        <w:rPr>
          <w:rFonts w:ascii="Arial" w:hAnsi="Arial" w:cs="Arial"/>
          <w:color w:val="000000"/>
          <w:szCs w:val="22"/>
        </w:rPr>
        <w:t xml:space="preserve">working </w:t>
      </w:r>
      <w:r w:rsidR="00B160F3" w:rsidRPr="0065100A">
        <w:rPr>
          <w:rFonts w:ascii="Arial" w:hAnsi="Arial" w:cs="Arial"/>
          <w:color w:val="000000"/>
          <w:szCs w:val="22"/>
        </w:rPr>
        <w:t>group for consideration.</w:t>
      </w:r>
    </w:p>
    <w:p w14:paraId="3B64060A" w14:textId="751613A8" w:rsidR="00BD5172" w:rsidRPr="0065100A" w:rsidRDefault="00BD5172" w:rsidP="00304F7E">
      <w:pPr>
        <w:pStyle w:val="ListParagraph"/>
        <w:ind w:left="360"/>
        <w:rPr>
          <w:rFonts w:ascii="Arial" w:hAnsi="Arial" w:cs="Arial"/>
          <w:color w:val="000000"/>
          <w:szCs w:val="22"/>
        </w:rPr>
      </w:pPr>
    </w:p>
    <w:p w14:paraId="07487352" w14:textId="228B8259" w:rsidR="00BD5172" w:rsidRPr="00BD5172" w:rsidRDefault="00BD5172" w:rsidP="00832F02">
      <w:pPr>
        <w:pStyle w:val="ListParagraph"/>
        <w:numPr>
          <w:ilvl w:val="0"/>
          <w:numId w:val="15"/>
        </w:numPr>
        <w:rPr>
          <w:rFonts w:ascii="Arial" w:hAnsi="Arial" w:cs="Arial"/>
          <w:color w:val="000000"/>
          <w:szCs w:val="22"/>
        </w:rPr>
      </w:pPr>
      <w:r w:rsidRPr="0065100A">
        <w:rPr>
          <w:rFonts w:ascii="Arial" w:hAnsi="Arial" w:cs="Arial"/>
          <w:color w:val="000000"/>
          <w:szCs w:val="22"/>
        </w:rPr>
        <w:t>Within the joint work overall the LGA is focused on firstly making sure councils have a voice</w:t>
      </w:r>
      <w:r w:rsidR="00304F7E" w:rsidRPr="0065100A">
        <w:rPr>
          <w:rFonts w:ascii="Arial" w:hAnsi="Arial" w:cs="Arial"/>
          <w:color w:val="000000"/>
          <w:szCs w:val="22"/>
        </w:rPr>
        <w:t>, secondly</w:t>
      </w:r>
      <w:r w:rsidRPr="0065100A">
        <w:rPr>
          <w:rFonts w:ascii="Arial" w:hAnsi="Arial" w:cs="Arial"/>
          <w:color w:val="000000"/>
          <w:szCs w:val="22"/>
        </w:rPr>
        <w:t xml:space="preserve"> on the mechanics of the new business rates and fair funding system and thirdly pushing for newly retained resources to first be used to fund pressures and for any new responsibilities to be fully funded and to build on what local government already does well. The inclusive and representative composition of all</w:t>
      </w:r>
      <w:r w:rsidRPr="00832F02">
        <w:rPr>
          <w:rFonts w:ascii="Arial" w:hAnsi="Arial" w:cs="Arial"/>
          <w:color w:val="000000"/>
          <w:szCs w:val="22"/>
        </w:rPr>
        <w:t xml:space="preserve"> </w:t>
      </w:r>
      <w:r w:rsidR="008C0F1D" w:rsidRPr="00832F02">
        <w:rPr>
          <w:rFonts w:ascii="Arial" w:hAnsi="Arial" w:cs="Arial"/>
          <w:color w:val="000000"/>
          <w:szCs w:val="22"/>
        </w:rPr>
        <w:t>the working</w:t>
      </w:r>
      <w:r w:rsidRPr="00832F02">
        <w:rPr>
          <w:rFonts w:ascii="Arial" w:hAnsi="Arial" w:cs="Arial"/>
          <w:color w:val="000000"/>
          <w:szCs w:val="22"/>
        </w:rPr>
        <w:t xml:space="preserve"> groups provides equal opportunity for special interest groups to clearly</w:t>
      </w:r>
      <w:r w:rsidRPr="00304F7E">
        <w:rPr>
          <w:rFonts w:ascii="Arial" w:hAnsi="Arial" w:cs="Arial"/>
          <w:color w:val="000000"/>
          <w:szCs w:val="22"/>
        </w:rPr>
        <w:t xml:space="preserve"> express their opinions, state their priorities</w:t>
      </w:r>
      <w:r w:rsidR="00C710B6">
        <w:rPr>
          <w:rFonts w:ascii="Arial" w:hAnsi="Arial" w:cs="Arial"/>
          <w:color w:val="000000"/>
          <w:szCs w:val="22"/>
        </w:rPr>
        <w:t xml:space="preserve"> and influence the way forward.</w:t>
      </w:r>
    </w:p>
    <w:p w14:paraId="017CC16C" w14:textId="46B697E6" w:rsidR="00BD5172" w:rsidRPr="00BD5172" w:rsidRDefault="00BD5172" w:rsidP="00304F7E">
      <w:pPr>
        <w:pStyle w:val="ListParagraph"/>
        <w:ind w:left="360"/>
        <w:rPr>
          <w:rFonts w:ascii="Arial" w:hAnsi="Arial" w:cs="Arial"/>
          <w:color w:val="000000"/>
          <w:szCs w:val="22"/>
        </w:rPr>
      </w:pPr>
    </w:p>
    <w:p w14:paraId="2A14FB4A" w14:textId="1A114E2C" w:rsidR="00BD5172" w:rsidRPr="00BD5172" w:rsidRDefault="00BD5172" w:rsidP="008C0F1D">
      <w:pPr>
        <w:pStyle w:val="ListParagraph"/>
        <w:numPr>
          <w:ilvl w:val="0"/>
          <w:numId w:val="15"/>
        </w:numPr>
        <w:rPr>
          <w:rFonts w:ascii="Arial" w:hAnsi="Arial" w:cs="Arial"/>
          <w:color w:val="000000"/>
          <w:szCs w:val="22"/>
        </w:rPr>
      </w:pPr>
      <w:r w:rsidRPr="008C0F1D">
        <w:rPr>
          <w:rFonts w:ascii="Arial" w:hAnsi="Arial" w:cs="Arial"/>
          <w:color w:val="000000"/>
          <w:szCs w:val="22"/>
        </w:rPr>
        <w:lastRenderedPageBreak/>
        <w:t>The  fair funding work is still at a relatively early stage but we are expecting the government to publish a consultation document on this shortly</w:t>
      </w:r>
      <w:r w:rsidR="00C710B6">
        <w:rPr>
          <w:rFonts w:ascii="Arial" w:hAnsi="Arial" w:cs="Arial"/>
          <w:color w:val="000000"/>
          <w:szCs w:val="22"/>
        </w:rPr>
        <w:t>,</w:t>
      </w:r>
      <w:r w:rsidRPr="008C0F1D">
        <w:rPr>
          <w:rFonts w:ascii="Arial" w:hAnsi="Arial" w:cs="Arial"/>
          <w:color w:val="000000"/>
          <w:szCs w:val="22"/>
        </w:rPr>
        <w:t xml:space="preserve"> which we expect to seek views on the factors that influence need to spend.</w:t>
      </w:r>
    </w:p>
    <w:p w14:paraId="4B4049B3" w14:textId="77777777" w:rsidR="006429C1" w:rsidRPr="00832F02" w:rsidRDefault="006429C1" w:rsidP="00040504">
      <w:pPr>
        <w:rPr>
          <w:rFonts w:ascii="Times New Roman" w:hAnsi="Times New Roman"/>
          <w:sz w:val="24"/>
          <w:szCs w:val="24"/>
          <w:lang w:val="en-US"/>
        </w:rPr>
      </w:pPr>
    </w:p>
    <w:p w14:paraId="23A219D3" w14:textId="344D4D9B" w:rsidR="00A05560" w:rsidRDefault="0063267F" w:rsidP="00F70528">
      <w:pPr>
        <w:pStyle w:val="MainText"/>
        <w:spacing w:line="240" w:lineRule="auto"/>
        <w:jc w:val="both"/>
        <w:rPr>
          <w:rFonts w:ascii="Arial" w:hAnsi="Arial" w:cs="Arial"/>
          <w:b/>
          <w:szCs w:val="22"/>
        </w:rPr>
      </w:pPr>
      <w:r w:rsidRPr="00304F7E">
        <w:rPr>
          <w:rFonts w:ascii="Arial" w:hAnsi="Arial" w:cs="Arial"/>
          <w:b/>
          <w:szCs w:val="22"/>
          <w:lang w:val="en-US"/>
        </w:rPr>
        <w:t>Local</w:t>
      </w:r>
      <w:r>
        <w:rPr>
          <w:rFonts w:ascii="Arial" w:hAnsi="Arial" w:cs="Arial"/>
          <w:b/>
          <w:szCs w:val="22"/>
        </w:rPr>
        <w:t xml:space="preserve"> Government Finance Bill and LGA activity</w:t>
      </w:r>
    </w:p>
    <w:p w14:paraId="58367C5F" w14:textId="0C0B9AE8" w:rsidR="00CF2799" w:rsidRDefault="00CF2799" w:rsidP="00F70528">
      <w:pPr>
        <w:pStyle w:val="MainText"/>
        <w:spacing w:line="240" w:lineRule="auto"/>
        <w:jc w:val="both"/>
        <w:rPr>
          <w:rFonts w:ascii="Arial" w:hAnsi="Arial" w:cs="Arial"/>
          <w:szCs w:val="22"/>
        </w:rPr>
      </w:pPr>
    </w:p>
    <w:p w14:paraId="2B5484D9" w14:textId="5A3FB108" w:rsidR="003D0444" w:rsidRDefault="009D315F" w:rsidP="008C0F1D">
      <w:pPr>
        <w:pStyle w:val="ListParagraph"/>
        <w:numPr>
          <w:ilvl w:val="0"/>
          <w:numId w:val="15"/>
        </w:numPr>
        <w:rPr>
          <w:rFonts w:ascii="Arial" w:hAnsi="Arial" w:cs="Arial"/>
          <w:color w:val="000000"/>
          <w:szCs w:val="22"/>
        </w:rPr>
      </w:pPr>
      <w:r w:rsidRPr="00324059">
        <w:rPr>
          <w:rFonts w:ascii="Arial" w:hAnsi="Arial" w:cs="Arial"/>
          <w:szCs w:val="22"/>
        </w:rPr>
        <w:t>As reported at the last Leadership Board meeting, the Local Government Finance Bill</w:t>
      </w:r>
      <w:r w:rsidR="00682A10" w:rsidRPr="00324059">
        <w:rPr>
          <w:rFonts w:ascii="Arial" w:hAnsi="Arial" w:cs="Arial"/>
          <w:szCs w:val="22"/>
        </w:rPr>
        <w:t xml:space="preserve"> which </w:t>
      </w:r>
      <w:r w:rsidR="00682A10" w:rsidRPr="008C0F1D">
        <w:rPr>
          <w:rFonts w:ascii="Arial" w:hAnsi="Arial" w:cs="Arial"/>
          <w:color w:val="000000"/>
          <w:szCs w:val="22"/>
        </w:rPr>
        <w:t>provides</w:t>
      </w:r>
      <w:r w:rsidR="00682A10" w:rsidRPr="00304F7E">
        <w:rPr>
          <w:rFonts w:ascii="Arial" w:hAnsi="Arial" w:cs="Arial"/>
          <w:color w:val="000000"/>
          <w:szCs w:val="22"/>
        </w:rPr>
        <w:t xml:space="preserve"> the enabling legislation for further business rates retention, </w:t>
      </w:r>
      <w:r w:rsidRPr="00304F7E">
        <w:rPr>
          <w:rFonts w:ascii="Arial" w:hAnsi="Arial" w:cs="Arial"/>
          <w:color w:val="000000"/>
          <w:szCs w:val="22"/>
        </w:rPr>
        <w:t>began its passage through the House of Commons on 13 January</w:t>
      </w:r>
      <w:r w:rsidR="003D0444" w:rsidRPr="00304F7E">
        <w:rPr>
          <w:rFonts w:ascii="Arial" w:hAnsi="Arial" w:cs="Arial"/>
          <w:color w:val="000000"/>
          <w:szCs w:val="22"/>
        </w:rPr>
        <w:t xml:space="preserve">. The Bill entered Committee Stage on 31 January </w:t>
      </w:r>
      <w:r w:rsidR="00324059" w:rsidRPr="00304F7E">
        <w:rPr>
          <w:rFonts w:ascii="Arial" w:hAnsi="Arial" w:cs="Arial"/>
          <w:color w:val="000000"/>
          <w:szCs w:val="22"/>
        </w:rPr>
        <w:t>which</w:t>
      </w:r>
      <w:r w:rsidR="003D0444" w:rsidRPr="00304F7E">
        <w:rPr>
          <w:rFonts w:ascii="Arial" w:hAnsi="Arial" w:cs="Arial"/>
          <w:color w:val="000000"/>
          <w:szCs w:val="22"/>
        </w:rPr>
        <w:t xml:space="preserve"> </w:t>
      </w:r>
      <w:r w:rsidR="005870D9" w:rsidRPr="00304F7E">
        <w:rPr>
          <w:rFonts w:ascii="Arial" w:hAnsi="Arial" w:cs="Arial"/>
          <w:color w:val="000000"/>
          <w:szCs w:val="22"/>
        </w:rPr>
        <w:t>ended on</w:t>
      </w:r>
      <w:r w:rsidR="003D0444" w:rsidRPr="00304F7E">
        <w:rPr>
          <w:rFonts w:ascii="Arial" w:hAnsi="Arial" w:cs="Arial"/>
          <w:color w:val="000000"/>
          <w:szCs w:val="22"/>
        </w:rPr>
        <w:t xml:space="preserve"> 21 February. </w:t>
      </w:r>
      <w:r w:rsidR="005870D9" w:rsidRPr="00304F7E">
        <w:rPr>
          <w:rFonts w:ascii="Arial" w:hAnsi="Arial" w:cs="Arial"/>
          <w:color w:val="000000"/>
          <w:szCs w:val="22"/>
        </w:rPr>
        <w:t>At</w:t>
      </w:r>
      <w:r w:rsidR="007D7A4B" w:rsidRPr="00304F7E">
        <w:rPr>
          <w:rFonts w:ascii="Arial" w:hAnsi="Arial" w:cs="Arial"/>
          <w:color w:val="000000"/>
          <w:szCs w:val="22"/>
        </w:rPr>
        <w:t xml:space="preserve"> the time of writing, </w:t>
      </w:r>
      <w:r w:rsidR="005870D9" w:rsidRPr="00304F7E">
        <w:rPr>
          <w:rFonts w:ascii="Arial" w:hAnsi="Arial" w:cs="Arial"/>
          <w:color w:val="000000"/>
          <w:szCs w:val="22"/>
        </w:rPr>
        <w:t>we are</w:t>
      </w:r>
      <w:r w:rsidR="003D0444" w:rsidRPr="00304F7E">
        <w:rPr>
          <w:rFonts w:ascii="Arial" w:hAnsi="Arial" w:cs="Arial"/>
          <w:color w:val="000000"/>
          <w:szCs w:val="22"/>
        </w:rPr>
        <w:t xml:space="preserve"> awaiting a date for </w:t>
      </w:r>
      <w:r w:rsidR="007D7A4B" w:rsidRPr="00304F7E">
        <w:rPr>
          <w:rFonts w:ascii="Arial" w:hAnsi="Arial" w:cs="Arial"/>
          <w:color w:val="000000"/>
          <w:szCs w:val="22"/>
        </w:rPr>
        <w:t xml:space="preserve">the </w:t>
      </w:r>
      <w:r w:rsidR="003D0444" w:rsidRPr="00304F7E">
        <w:rPr>
          <w:rFonts w:ascii="Arial" w:hAnsi="Arial" w:cs="Arial"/>
          <w:color w:val="000000"/>
          <w:szCs w:val="22"/>
        </w:rPr>
        <w:t xml:space="preserve">Report and Third Reading </w:t>
      </w:r>
      <w:r w:rsidR="007D7A4B" w:rsidRPr="00304F7E">
        <w:rPr>
          <w:rFonts w:ascii="Arial" w:hAnsi="Arial" w:cs="Arial"/>
          <w:color w:val="000000"/>
          <w:szCs w:val="22"/>
        </w:rPr>
        <w:t>stage in the House of Commons.</w:t>
      </w:r>
      <w:r w:rsidR="00324059" w:rsidRPr="00304F7E">
        <w:rPr>
          <w:rFonts w:ascii="Arial" w:hAnsi="Arial" w:cs="Arial"/>
          <w:color w:val="000000"/>
          <w:szCs w:val="22"/>
        </w:rPr>
        <w:t xml:space="preserve"> </w:t>
      </w:r>
      <w:r w:rsidR="003D0444" w:rsidRPr="00304F7E">
        <w:rPr>
          <w:rFonts w:ascii="Arial" w:hAnsi="Arial" w:cs="Arial"/>
          <w:color w:val="000000"/>
          <w:szCs w:val="22"/>
        </w:rPr>
        <w:t>A ‘carry-over motion’ for the Bill has been approved, which means the Bill will be able to continue its passage in the next session of Parliament following the Queen’s Speech, which is expected in mid-May 2017.</w:t>
      </w:r>
      <w:r w:rsidR="00324059" w:rsidRPr="00304F7E">
        <w:rPr>
          <w:rFonts w:ascii="Arial" w:hAnsi="Arial" w:cs="Arial"/>
          <w:color w:val="000000"/>
          <w:szCs w:val="22"/>
        </w:rPr>
        <w:t xml:space="preserve"> </w:t>
      </w:r>
      <w:r w:rsidR="003D0444" w:rsidRPr="00304F7E">
        <w:rPr>
          <w:rFonts w:ascii="Arial" w:hAnsi="Arial" w:cs="Arial"/>
          <w:color w:val="000000"/>
          <w:szCs w:val="22"/>
        </w:rPr>
        <w:t>The Bill is expected to complete its passage t</w:t>
      </w:r>
      <w:r w:rsidR="008C0F1D" w:rsidRPr="00304F7E">
        <w:rPr>
          <w:rFonts w:ascii="Arial" w:hAnsi="Arial" w:cs="Arial"/>
          <w:color w:val="000000"/>
          <w:szCs w:val="22"/>
        </w:rPr>
        <w:t>hrough Parliament in late 2017.</w:t>
      </w:r>
    </w:p>
    <w:p w14:paraId="6778429C" w14:textId="77777777" w:rsidR="009E1638" w:rsidRDefault="009E1638" w:rsidP="009E1638">
      <w:pPr>
        <w:pStyle w:val="ListParagraph"/>
        <w:ind w:left="360"/>
        <w:rPr>
          <w:rFonts w:ascii="Arial" w:hAnsi="Arial" w:cs="Arial"/>
          <w:color w:val="000000"/>
          <w:szCs w:val="22"/>
        </w:rPr>
      </w:pPr>
    </w:p>
    <w:p w14:paraId="3AEBB8E7" w14:textId="3D86E463" w:rsidR="009E1638" w:rsidRPr="00304F7E" w:rsidRDefault="009E1638" w:rsidP="009E1638">
      <w:pPr>
        <w:pStyle w:val="ListParagraph"/>
        <w:numPr>
          <w:ilvl w:val="0"/>
          <w:numId w:val="15"/>
        </w:numPr>
        <w:rPr>
          <w:rFonts w:ascii="Arial" w:hAnsi="Arial" w:cs="Arial"/>
          <w:color w:val="000000"/>
          <w:szCs w:val="22"/>
        </w:rPr>
      </w:pPr>
      <w:r w:rsidRPr="009E1638">
        <w:rPr>
          <w:rFonts w:ascii="Arial" w:hAnsi="Arial" w:cs="Arial"/>
          <w:color w:val="000000"/>
          <w:szCs w:val="22"/>
        </w:rPr>
        <w:t xml:space="preserve">We are working alongside Parliament, </w:t>
      </w:r>
      <w:r w:rsidR="00813072">
        <w:rPr>
          <w:rFonts w:ascii="Arial" w:hAnsi="Arial" w:cs="Arial"/>
          <w:color w:val="000000"/>
          <w:szCs w:val="22"/>
        </w:rPr>
        <w:t>G</w:t>
      </w:r>
      <w:r w:rsidRPr="009E1638">
        <w:rPr>
          <w:rFonts w:ascii="Arial" w:hAnsi="Arial" w:cs="Arial"/>
          <w:color w:val="000000"/>
          <w:szCs w:val="22"/>
        </w:rPr>
        <w:t>overnment and with councils to set out how the new system can work effectively and maximise the potential it offers to our local communities and businesses. This includes implementing it in a way which balances rewarding councils for growing their local economies</w:t>
      </w:r>
      <w:r w:rsidR="00C710B6">
        <w:rPr>
          <w:rFonts w:ascii="Arial" w:hAnsi="Arial" w:cs="Arial"/>
          <w:color w:val="000000"/>
          <w:szCs w:val="22"/>
        </w:rPr>
        <w:t>,</w:t>
      </w:r>
      <w:r w:rsidRPr="009E1638">
        <w:rPr>
          <w:rFonts w:ascii="Arial" w:hAnsi="Arial" w:cs="Arial"/>
          <w:color w:val="000000"/>
          <w:szCs w:val="22"/>
        </w:rPr>
        <w:t xml:space="preserve"> but avoids areas less able to generate business rates income suffering as a result.</w:t>
      </w:r>
    </w:p>
    <w:p w14:paraId="47B7599B" w14:textId="77777777" w:rsidR="008C0F1D" w:rsidRPr="00304F7E" w:rsidRDefault="008C0F1D" w:rsidP="008C0F1D">
      <w:pPr>
        <w:pStyle w:val="ListParagraph"/>
        <w:ind w:left="360"/>
        <w:rPr>
          <w:rFonts w:ascii="Arial" w:hAnsi="Arial" w:cs="Arial"/>
          <w:color w:val="000000"/>
          <w:szCs w:val="22"/>
        </w:rPr>
      </w:pPr>
    </w:p>
    <w:p w14:paraId="32554EB9" w14:textId="328EF692" w:rsidR="001647DA" w:rsidRDefault="008C220A" w:rsidP="001647DA">
      <w:pPr>
        <w:pStyle w:val="ListParagraph"/>
        <w:numPr>
          <w:ilvl w:val="0"/>
          <w:numId w:val="15"/>
        </w:numPr>
        <w:rPr>
          <w:rFonts w:ascii="Arial" w:hAnsi="Arial" w:cs="Arial"/>
          <w:color w:val="000000"/>
          <w:szCs w:val="22"/>
        </w:rPr>
      </w:pPr>
      <w:r w:rsidRPr="00304F7E">
        <w:rPr>
          <w:rFonts w:ascii="Arial" w:hAnsi="Arial" w:cs="Arial"/>
          <w:color w:val="000000"/>
          <w:szCs w:val="22"/>
        </w:rPr>
        <w:t>The Bil</w:t>
      </w:r>
      <w:r w:rsidR="00E61EF4" w:rsidRPr="00304F7E">
        <w:rPr>
          <w:rFonts w:ascii="Arial" w:hAnsi="Arial" w:cs="Arial"/>
          <w:color w:val="000000"/>
          <w:szCs w:val="22"/>
        </w:rPr>
        <w:t xml:space="preserve">l </w:t>
      </w:r>
      <w:r w:rsidR="00E61EF4" w:rsidRPr="008C0F1D">
        <w:rPr>
          <w:rFonts w:ascii="Arial" w:hAnsi="Arial" w:cs="Arial"/>
          <w:color w:val="000000"/>
          <w:szCs w:val="22"/>
        </w:rPr>
        <w:t>does</w:t>
      </w:r>
      <w:r w:rsidR="00E61EF4" w:rsidRPr="00304F7E">
        <w:rPr>
          <w:rFonts w:ascii="Arial" w:hAnsi="Arial" w:cs="Arial"/>
          <w:color w:val="000000"/>
          <w:szCs w:val="22"/>
        </w:rPr>
        <w:t xml:space="preserve"> not set out proposals for</w:t>
      </w:r>
      <w:r w:rsidRPr="00304F7E">
        <w:rPr>
          <w:rFonts w:ascii="Arial" w:hAnsi="Arial" w:cs="Arial"/>
          <w:color w:val="000000"/>
          <w:szCs w:val="22"/>
        </w:rPr>
        <w:t xml:space="preserve"> redistribution</w:t>
      </w:r>
      <w:r w:rsidR="00E61EF4" w:rsidRPr="00304F7E">
        <w:rPr>
          <w:rFonts w:ascii="Arial" w:hAnsi="Arial" w:cs="Arial"/>
          <w:color w:val="000000"/>
          <w:szCs w:val="22"/>
        </w:rPr>
        <w:t xml:space="preserve"> </w:t>
      </w:r>
      <w:r w:rsidR="008F408C" w:rsidRPr="00304F7E">
        <w:rPr>
          <w:rFonts w:ascii="Arial" w:hAnsi="Arial" w:cs="Arial"/>
          <w:color w:val="000000"/>
          <w:szCs w:val="22"/>
        </w:rPr>
        <w:t>as the implementation of a new fair funding mechani</w:t>
      </w:r>
      <w:r w:rsidR="00813072">
        <w:rPr>
          <w:rFonts w:ascii="Arial" w:hAnsi="Arial" w:cs="Arial"/>
          <w:color w:val="000000"/>
          <w:szCs w:val="22"/>
        </w:rPr>
        <w:t>sm does not require legislation. T</w:t>
      </w:r>
      <w:r w:rsidR="007F5BF0" w:rsidRPr="00304F7E">
        <w:rPr>
          <w:rFonts w:ascii="Arial" w:hAnsi="Arial" w:cs="Arial"/>
          <w:color w:val="000000"/>
          <w:szCs w:val="22"/>
        </w:rPr>
        <w:t xml:space="preserve">he LGA and </w:t>
      </w:r>
      <w:proofErr w:type="spellStart"/>
      <w:r w:rsidR="007F5BF0" w:rsidRPr="00304F7E">
        <w:rPr>
          <w:rFonts w:ascii="Arial" w:hAnsi="Arial" w:cs="Arial"/>
          <w:color w:val="000000"/>
          <w:szCs w:val="22"/>
        </w:rPr>
        <w:t>DCLG</w:t>
      </w:r>
      <w:proofErr w:type="spellEnd"/>
      <w:r w:rsidR="007F5BF0" w:rsidRPr="00304F7E">
        <w:rPr>
          <w:rFonts w:ascii="Arial" w:hAnsi="Arial" w:cs="Arial"/>
          <w:color w:val="000000"/>
          <w:szCs w:val="22"/>
        </w:rPr>
        <w:t xml:space="preserve"> are working with members of the steering group and </w:t>
      </w:r>
      <w:r w:rsidR="00C710B6">
        <w:rPr>
          <w:rFonts w:ascii="Arial" w:hAnsi="Arial" w:cs="Arial"/>
          <w:color w:val="000000"/>
          <w:szCs w:val="22"/>
        </w:rPr>
        <w:t xml:space="preserve">needs </w:t>
      </w:r>
      <w:r w:rsidR="009E1638">
        <w:rPr>
          <w:rFonts w:ascii="Arial" w:hAnsi="Arial" w:cs="Arial"/>
          <w:color w:val="000000"/>
          <w:szCs w:val="22"/>
        </w:rPr>
        <w:t>working</w:t>
      </w:r>
      <w:r w:rsidR="007F5BF0" w:rsidRPr="00304F7E">
        <w:rPr>
          <w:rFonts w:ascii="Arial" w:hAnsi="Arial" w:cs="Arial"/>
          <w:color w:val="000000"/>
          <w:szCs w:val="22"/>
        </w:rPr>
        <w:t xml:space="preserve"> group to </w:t>
      </w:r>
      <w:r w:rsidR="00B85FED" w:rsidRPr="00304F7E">
        <w:rPr>
          <w:rFonts w:ascii="Arial" w:hAnsi="Arial" w:cs="Arial"/>
          <w:color w:val="000000"/>
          <w:szCs w:val="22"/>
        </w:rPr>
        <w:t xml:space="preserve">develop options for consultation. </w:t>
      </w:r>
      <w:r w:rsidR="008A7D04" w:rsidRPr="00304F7E">
        <w:rPr>
          <w:rFonts w:ascii="Arial" w:hAnsi="Arial" w:cs="Arial"/>
          <w:color w:val="000000"/>
          <w:szCs w:val="22"/>
        </w:rPr>
        <w:t>Until more detailed work has been done</w:t>
      </w:r>
      <w:r w:rsidR="00C710B6">
        <w:rPr>
          <w:rFonts w:ascii="Arial" w:hAnsi="Arial" w:cs="Arial"/>
          <w:color w:val="000000"/>
          <w:szCs w:val="22"/>
        </w:rPr>
        <w:t>,</w:t>
      </w:r>
      <w:r w:rsidR="008A7D04" w:rsidRPr="00304F7E">
        <w:rPr>
          <w:rFonts w:ascii="Arial" w:hAnsi="Arial" w:cs="Arial"/>
          <w:color w:val="000000"/>
          <w:szCs w:val="22"/>
        </w:rPr>
        <w:t xml:space="preserve"> it would not be in the interests of local government to seek to tie down details of a fair funding mechanism. </w:t>
      </w:r>
      <w:r w:rsidR="00B85FED" w:rsidRPr="00304F7E">
        <w:rPr>
          <w:rFonts w:ascii="Arial" w:hAnsi="Arial" w:cs="Arial"/>
          <w:color w:val="000000"/>
          <w:szCs w:val="22"/>
        </w:rPr>
        <w:t xml:space="preserve">As mentioned above, we expect there to be an initial consultation on factors influencing need to spend </w:t>
      </w:r>
      <w:r w:rsidR="00CA5BB8" w:rsidRPr="00304F7E">
        <w:rPr>
          <w:rFonts w:ascii="Arial" w:hAnsi="Arial" w:cs="Arial"/>
          <w:color w:val="000000"/>
          <w:szCs w:val="22"/>
        </w:rPr>
        <w:t>in the coming weeks.</w:t>
      </w:r>
    </w:p>
    <w:p w14:paraId="2BE4346F" w14:textId="77777777" w:rsidR="001647DA" w:rsidRPr="001647DA" w:rsidRDefault="001647DA" w:rsidP="001647DA">
      <w:pPr>
        <w:pStyle w:val="ListParagraph"/>
        <w:rPr>
          <w:rFonts w:ascii="Arial" w:hAnsi="Arial" w:cs="Arial"/>
          <w:color w:val="000000"/>
          <w:szCs w:val="22"/>
        </w:rPr>
      </w:pPr>
    </w:p>
    <w:p w14:paraId="6A8BA06C" w14:textId="4EE46435" w:rsidR="001647DA" w:rsidRDefault="00631A3F" w:rsidP="001647DA">
      <w:pPr>
        <w:pStyle w:val="ListParagraph"/>
        <w:numPr>
          <w:ilvl w:val="0"/>
          <w:numId w:val="15"/>
        </w:numPr>
        <w:rPr>
          <w:rFonts w:ascii="Arial" w:hAnsi="Arial" w:cs="Arial"/>
          <w:color w:val="000000"/>
          <w:szCs w:val="22"/>
        </w:rPr>
      </w:pPr>
      <w:r w:rsidRPr="001647DA">
        <w:rPr>
          <w:rFonts w:ascii="Arial" w:hAnsi="Arial" w:cs="Arial"/>
          <w:color w:val="000000"/>
          <w:szCs w:val="22"/>
        </w:rPr>
        <w:t xml:space="preserve">The LGA </w:t>
      </w:r>
      <w:r w:rsidR="00F41CD3" w:rsidRPr="001647DA">
        <w:rPr>
          <w:rFonts w:ascii="Arial" w:hAnsi="Arial" w:cs="Arial"/>
          <w:color w:val="000000"/>
          <w:szCs w:val="22"/>
        </w:rPr>
        <w:t xml:space="preserve">worked with MPs to table </w:t>
      </w:r>
      <w:r w:rsidRPr="001647DA">
        <w:rPr>
          <w:rFonts w:ascii="Arial" w:hAnsi="Arial" w:cs="Arial"/>
          <w:color w:val="000000"/>
          <w:szCs w:val="22"/>
        </w:rPr>
        <w:t>amendments to the Bill</w:t>
      </w:r>
      <w:r w:rsidR="009E1638" w:rsidRPr="001647DA">
        <w:rPr>
          <w:rFonts w:ascii="Arial" w:hAnsi="Arial" w:cs="Arial"/>
          <w:color w:val="000000"/>
          <w:szCs w:val="22"/>
        </w:rPr>
        <w:t xml:space="preserve"> in four areas</w:t>
      </w:r>
      <w:r w:rsidR="008850EF" w:rsidRPr="001647DA">
        <w:rPr>
          <w:rFonts w:ascii="Arial" w:hAnsi="Arial" w:cs="Arial"/>
          <w:color w:val="000000"/>
          <w:szCs w:val="22"/>
        </w:rPr>
        <w:t>:</w:t>
      </w:r>
      <w:r w:rsidRPr="001647DA">
        <w:rPr>
          <w:rFonts w:ascii="Arial" w:hAnsi="Arial" w:cs="Arial"/>
          <w:color w:val="000000"/>
          <w:szCs w:val="22"/>
        </w:rPr>
        <w:t xml:space="preserve"> </w:t>
      </w:r>
    </w:p>
    <w:p w14:paraId="11007AB9" w14:textId="77777777" w:rsidR="001647DA" w:rsidRDefault="00631A3F" w:rsidP="001647DA">
      <w:pPr>
        <w:pStyle w:val="ListParagraph"/>
        <w:numPr>
          <w:ilvl w:val="1"/>
          <w:numId w:val="15"/>
        </w:numPr>
        <w:rPr>
          <w:rFonts w:ascii="Arial" w:hAnsi="Arial" w:cs="Arial"/>
          <w:color w:val="000000"/>
          <w:szCs w:val="22"/>
        </w:rPr>
      </w:pPr>
      <w:r w:rsidRPr="001647DA">
        <w:rPr>
          <w:rFonts w:ascii="Arial" w:hAnsi="Arial" w:cs="Arial"/>
          <w:color w:val="000000"/>
          <w:szCs w:val="22"/>
        </w:rPr>
        <w:t>Removing the powers of the Secretary of State to force authorities into pools against their will.</w:t>
      </w:r>
    </w:p>
    <w:p w14:paraId="36E8C297" w14:textId="77777777" w:rsidR="00C710B6" w:rsidRDefault="00631A3F" w:rsidP="009A7A80">
      <w:pPr>
        <w:pStyle w:val="ListParagraph"/>
        <w:numPr>
          <w:ilvl w:val="1"/>
          <w:numId w:val="15"/>
        </w:numPr>
        <w:rPr>
          <w:rFonts w:ascii="Arial" w:hAnsi="Arial" w:cs="Arial"/>
          <w:color w:val="000000"/>
          <w:szCs w:val="22"/>
        </w:rPr>
      </w:pPr>
      <w:r w:rsidRPr="00C710B6">
        <w:rPr>
          <w:rFonts w:ascii="Arial" w:hAnsi="Arial" w:cs="Arial"/>
          <w:color w:val="000000"/>
          <w:szCs w:val="22"/>
        </w:rPr>
        <w:t>Rem</w:t>
      </w:r>
      <w:r w:rsidR="001647DA" w:rsidRPr="00C710B6">
        <w:rPr>
          <w:rFonts w:ascii="Arial" w:hAnsi="Arial" w:cs="Arial"/>
          <w:color w:val="000000"/>
          <w:szCs w:val="22"/>
        </w:rPr>
        <w:t xml:space="preserve">oving council tax referendums. </w:t>
      </w:r>
      <w:r w:rsidRPr="00C710B6">
        <w:rPr>
          <w:rFonts w:ascii="Arial" w:hAnsi="Arial" w:cs="Arial"/>
          <w:color w:val="000000"/>
          <w:szCs w:val="22"/>
        </w:rPr>
        <w:t xml:space="preserve">The </w:t>
      </w:r>
      <w:r w:rsidR="001647DA" w:rsidRPr="00C710B6">
        <w:rPr>
          <w:rFonts w:ascii="Arial" w:hAnsi="Arial" w:cs="Arial"/>
          <w:color w:val="000000"/>
          <w:szCs w:val="22"/>
        </w:rPr>
        <w:t xml:space="preserve">Bill </w:t>
      </w:r>
      <w:r w:rsidRPr="00C710B6">
        <w:rPr>
          <w:rFonts w:ascii="Arial" w:hAnsi="Arial" w:cs="Arial"/>
          <w:color w:val="000000"/>
          <w:szCs w:val="22"/>
        </w:rPr>
        <w:t xml:space="preserve">allows for them to be set over a number of </w:t>
      </w:r>
      <w:r w:rsidR="001647DA" w:rsidRPr="00C710B6">
        <w:rPr>
          <w:rFonts w:ascii="Arial" w:hAnsi="Arial" w:cs="Arial"/>
          <w:color w:val="000000"/>
          <w:szCs w:val="22"/>
        </w:rPr>
        <w:t xml:space="preserve">years. </w:t>
      </w:r>
    </w:p>
    <w:p w14:paraId="32588914" w14:textId="1A7DEA48" w:rsidR="001647DA" w:rsidRPr="00C710B6" w:rsidRDefault="001647DA" w:rsidP="009A7A80">
      <w:pPr>
        <w:pStyle w:val="ListParagraph"/>
        <w:numPr>
          <w:ilvl w:val="1"/>
          <w:numId w:val="15"/>
        </w:numPr>
        <w:rPr>
          <w:rFonts w:ascii="Arial" w:hAnsi="Arial" w:cs="Arial"/>
          <w:color w:val="000000"/>
          <w:szCs w:val="22"/>
        </w:rPr>
      </w:pPr>
      <w:r w:rsidRPr="00C710B6">
        <w:rPr>
          <w:rFonts w:ascii="Arial" w:hAnsi="Arial" w:cs="Arial"/>
          <w:color w:val="000000"/>
          <w:szCs w:val="22"/>
        </w:rPr>
        <w:t>Giving</w:t>
      </w:r>
      <w:r w:rsidR="00631A3F" w:rsidRPr="00C710B6">
        <w:rPr>
          <w:rFonts w:ascii="Arial" w:hAnsi="Arial" w:cs="Arial"/>
          <w:color w:val="000000"/>
          <w:szCs w:val="22"/>
        </w:rPr>
        <w:t xml:space="preserve"> councils more flexibility to target multiplier reductions.</w:t>
      </w:r>
    </w:p>
    <w:p w14:paraId="3628AF22" w14:textId="098F99D6" w:rsidR="00631A3F" w:rsidRPr="001647DA" w:rsidRDefault="00F439DD" w:rsidP="001647DA">
      <w:pPr>
        <w:pStyle w:val="ListParagraph"/>
        <w:numPr>
          <w:ilvl w:val="1"/>
          <w:numId w:val="15"/>
        </w:numPr>
        <w:rPr>
          <w:rFonts w:ascii="Arial" w:hAnsi="Arial" w:cs="Arial"/>
          <w:color w:val="000000"/>
          <w:szCs w:val="22"/>
        </w:rPr>
      </w:pPr>
      <w:r w:rsidRPr="001647DA">
        <w:rPr>
          <w:rFonts w:ascii="Arial" w:hAnsi="Arial" w:cs="Arial"/>
          <w:szCs w:val="22"/>
        </w:rPr>
        <w:t>M</w:t>
      </w:r>
      <w:r w:rsidR="00631A3F" w:rsidRPr="001647DA">
        <w:rPr>
          <w:rFonts w:ascii="Arial" w:hAnsi="Arial" w:cs="Arial"/>
          <w:szCs w:val="22"/>
        </w:rPr>
        <w:t>ore discretion on reliefs</w:t>
      </w:r>
      <w:r w:rsidRPr="001647DA">
        <w:rPr>
          <w:rFonts w:ascii="Arial" w:hAnsi="Arial" w:cs="Arial"/>
          <w:szCs w:val="22"/>
        </w:rPr>
        <w:t xml:space="preserve">. </w:t>
      </w:r>
    </w:p>
    <w:p w14:paraId="7DFB302B" w14:textId="77777777" w:rsidR="001647DA" w:rsidRPr="001647DA" w:rsidRDefault="001647DA" w:rsidP="001647DA">
      <w:pPr>
        <w:pStyle w:val="ListParagraph"/>
        <w:ind w:left="360"/>
        <w:rPr>
          <w:rFonts w:ascii="Arial" w:hAnsi="Arial" w:cs="Arial"/>
          <w:color w:val="000000"/>
          <w:szCs w:val="22"/>
        </w:rPr>
      </w:pPr>
    </w:p>
    <w:p w14:paraId="60648418" w14:textId="77777777" w:rsidR="00817D84" w:rsidRPr="00817D84" w:rsidRDefault="008850EF" w:rsidP="00817D84">
      <w:pPr>
        <w:pStyle w:val="ListParagraph"/>
        <w:numPr>
          <w:ilvl w:val="0"/>
          <w:numId w:val="15"/>
        </w:numPr>
        <w:rPr>
          <w:rFonts w:ascii="Arial" w:hAnsi="Arial" w:cs="Arial"/>
          <w:szCs w:val="22"/>
        </w:rPr>
      </w:pPr>
      <w:r w:rsidRPr="001647DA">
        <w:rPr>
          <w:rFonts w:ascii="Arial" w:hAnsi="Arial" w:cs="Arial"/>
          <w:color w:val="000000"/>
          <w:szCs w:val="22"/>
        </w:rPr>
        <w:t xml:space="preserve">We provided a wide range of </w:t>
      </w:r>
      <w:hyperlink r:id="rId16" w:history="1">
        <w:r w:rsidRPr="003918D1">
          <w:rPr>
            <w:rStyle w:val="Hyperlink"/>
            <w:rFonts w:ascii="Arial" w:hAnsi="Arial" w:cs="Arial"/>
            <w:szCs w:val="22"/>
          </w:rPr>
          <w:t>briefings</w:t>
        </w:r>
      </w:hyperlink>
      <w:r w:rsidRPr="001647DA">
        <w:rPr>
          <w:rFonts w:ascii="Arial" w:hAnsi="Arial" w:cs="Arial"/>
          <w:color w:val="000000"/>
          <w:szCs w:val="22"/>
        </w:rPr>
        <w:t xml:space="preserve"> for MPs and </w:t>
      </w:r>
      <w:r w:rsidR="00CA5BB8" w:rsidRPr="001647DA">
        <w:rPr>
          <w:rFonts w:ascii="Arial" w:hAnsi="Arial" w:cs="Arial"/>
          <w:color w:val="000000"/>
          <w:szCs w:val="22"/>
        </w:rPr>
        <w:t xml:space="preserve">made a </w:t>
      </w:r>
      <w:r w:rsidRPr="001647DA">
        <w:rPr>
          <w:rFonts w:ascii="Arial" w:hAnsi="Arial" w:cs="Arial"/>
          <w:color w:val="000000"/>
          <w:szCs w:val="22"/>
        </w:rPr>
        <w:t xml:space="preserve">formal submission to the Committee considering the Bill. This included our Senior Vice-Chair Cllr Nick Forbes who gave evidence to the </w:t>
      </w:r>
      <w:r w:rsidR="00817D84" w:rsidRPr="00817D84">
        <w:rPr>
          <w:rFonts w:ascii="Arial" w:hAnsi="Arial" w:cs="Arial"/>
          <w:color w:val="000000"/>
          <w:szCs w:val="22"/>
        </w:rPr>
        <w:t xml:space="preserve">Committee on behalf of the LGA. We have used the Bill as an opportunity to highlight the challenging overall funding gap facing local government by 2019/20. We have highlighted that local government must be able to use its extra business rates income to plug these funding pressures before additional responsibilities are transferred to be funded through business rates retention. Once existing funding gaps are addressed, councils should then be able to invest the rest into services which support local economies and drive local growth, such as closing skills gaps and improving public transport. </w:t>
      </w:r>
    </w:p>
    <w:p w14:paraId="423C040D" w14:textId="77777777" w:rsidR="00817D84" w:rsidRPr="00817D84" w:rsidRDefault="00817D84" w:rsidP="00817D84">
      <w:pPr>
        <w:pStyle w:val="ListParagraph"/>
        <w:ind w:left="360"/>
        <w:rPr>
          <w:rFonts w:ascii="Arial" w:hAnsi="Arial" w:cs="Arial"/>
          <w:szCs w:val="22"/>
        </w:rPr>
      </w:pPr>
    </w:p>
    <w:p w14:paraId="44DB47B8" w14:textId="59C06299" w:rsidR="008850EF" w:rsidRPr="001647DA" w:rsidRDefault="008850EF" w:rsidP="0065100A">
      <w:pPr>
        <w:pStyle w:val="ListParagraph"/>
        <w:numPr>
          <w:ilvl w:val="0"/>
          <w:numId w:val="15"/>
        </w:numPr>
        <w:rPr>
          <w:rFonts w:ascii="Arial" w:hAnsi="Arial" w:cs="Arial"/>
          <w:szCs w:val="22"/>
        </w:rPr>
      </w:pPr>
      <w:r w:rsidRPr="001647DA">
        <w:rPr>
          <w:rFonts w:ascii="Arial" w:hAnsi="Arial" w:cs="Arial"/>
          <w:color w:val="000000"/>
          <w:szCs w:val="22"/>
        </w:rPr>
        <w:t xml:space="preserve">Our analysis was quoted extensively by MPs and led to the Local Government Minister Marcus Jones MP committing </w:t>
      </w:r>
      <w:r w:rsidR="00C710B6">
        <w:rPr>
          <w:rFonts w:ascii="Arial" w:hAnsi="Arial" w:cs="Arial"/>
          <w:color w:val="000000"/>
          <w:szCs w:val="22"/>
        </w:rPr>
        <w:t>in the Committee stage to</w:t>
      </w:r>
      <w:r w:rsidRPr="001647DA">
        <w:rPr>
          <w:rFonts w:ascii="Arial" w:hAnsi="Arial" w:cs="Arial"/>
          <w:szCs w:val="22"/>
        </w:rPr>
        <w:t xml:space="preserve"> </w:t>
      </w:r>
      <w:r w:rsidR="00C710B6">
        <w:rPr>
          <w:rFonts w:ascii="Arial" w:hAnsi="Arial" w:cs="Arial"/>
          <w:szCs w:val="22"/>
        </w:rPr>
        <w:t>“</w:t>
      </w:r>
      <w:r w:rsidRPr="001647DA">
        <w:rPr>
          <w:rFonts w:ascii="Arial" w:hAnsi="Arial" w:cs="Arial"/>
          <w:szCs w:val="22"/>
        </w:rPr>
        <w:t>work with</w:t>
      </w:r>
      <w:r w:rsidR="00C710B6">
        <w:rPr>
          <w:rFonts w:ascii="Arial" w:hAnsi="Arial" w:cs="Arial"/>
          <w:szCs w:val="22"/>
        </w:rPr>
        <w:t xml:space="preserve"> the</w:t>
      </w:r>
      <w:r w:rsidRPr="001647DA">
        <w:rPr>
          <w:rFonts w:ascii="Arial" w:hAnsi="Arial" w:cs="Arial"/>
          <w:szCs w:val="22"/>
        </w:rPr>
        <w:t xml:space="preserve"> LGA, the Charity </w:t>
      </w:r>
      <w:r w:rsidRPr="001647DA">
        <w:rPr>
          <w:rFonts w:ascii="Arial" w:hAnsi="Arial" w:cs="Arial"/>
          <w:szCs w:val="22"/>
        </w:rPr>
        <w:lastRenderedPageBreak/>
        <w:t>Commission and others to explore what legislative and non-legislative steps we might take to protect the system and tackle business rate avoidance</w:t>
      </w:r>
      <w:r w:rsidR="00C710B6">
        <w:rPr>
          <w:rFonts w:ascii="Arial" w:hAnsi="Arial" w:cs="Arial"/>
          <w:szCs w:val="22"/>
        </w:rPr>
        <w:t>”</w:t>
      </w:r>
      <w:r w:rsidRPr="001647DA">
        <w:rPr>
          <w:rFonts w:ascii="Arial" w:hAnsi="Arial" w:cs="Arial"/>
          <w:szCs w:val="22"/>
        </w:rPr>
        <w:t>.</w:t>
      </w:r>
    </w:p>
    <w:p w14:paraId="77AEB59F" w14:textId="77777777" w:rsidR="008C0F1D" w:rsidRPr="001647DA" w:rsidRDefault="008C0F1D" w:rsidP="008C0F1D">
      <w:pPr>
        <w:pStyle w:val="ListParagraph"/>
        <w:ind w:left="360"/>
        <w:rPr>
          <w:rFonts w:ascii="Arial" w:hAnsi="Arial" w:cs="Arial"/>
          <w:szCs w:val="22"/>
        </w:rPr>
      </w:pPr>
    </w:p>
    <w:p w14:paraId="17311435" w14:textId="77777777" w:rsidR="00817D84" w:rsidRDefault="00817D84" w:rsidP="00817D84">
      <w:pPr>
        <w:pStyle w:val="ListParagraph"/>
        <w:numPr>
          <w:ilvl w:val="0"/>
          <w:numId w:val="15"/>
        </w:numPr>
        <w:rPr>
          <w:rFonts w:ascii="Arial" w:hAnsi="Arial" w:cs="Arial"/>
          <w:szCs w:val="22"/>
        </w:rPr>
      </w:pPr>
      <w:r w:rsidRPr="00817D84">
        <w:rPr>
          <w:rFonts w:ascii="Arial" w:hAnsi="Arial" w:cs="Arial"/>
          <w:szCs w:val="22"/>
        </w:rPr>
        <w:t>As is</w:t>
      </w:r>
      <w:r>
        <w:rPr>
          <w:rFonts w:ascii="Arial" w:hAnsi="Arial" w:cs="Arial"/>
          <w:szCs w:val="22"/>
        </w:rPr>
        <w:t xml:space="preserve"> often the case with Government-</w:t>
      </w:r>
      <w:r w:rsidRPr="00817D84">
        <w:rPr>
          <w:rFonts w:ascii="Arial" w:hAnsi="Arial" w:cs="Arial"/>
          <w:szCs w:val="22"/>
        </w:rPr>
        <w:t xml:space="preserve">led legislation, </w:t>
      </w:r>
      <w:r>
        <w:rPr>
          <w:rFonts w:ascii="Arial" w:hAnsi="Arial" w:cs="Arial"/>
          <w:szCs w:val="22"/>
        </w:rPr>
        <w:t>no substantive amendments were made to the Bill at the</w:t>
      </w:r>
      <w:r w:rsidRPr="00817D84">
        <w:rPr>
          <w:rFonts w:ascii="Arial" w:hAnsi="Arial" w:cs="Arial"/>
          <w:szCs w:val="22"/>
        </w:rPr>
        <w:t xml:space="preserve"> House of Commons Committee Stage. We will therefore continue to work with MPs and Peers to explore options for improving the Bill as it progresses through the House of Commons and moves into the House of Lords. This will include exploring whether there is a way in which the wording of the Bill could allow all authorities to acquire the power to raise an infrastructure supplement in the future. Currently the Bill only permits this for the </w:t>
      </w:r>
      <w:proofErr w:type="spellStart"/>
      <w:r w:rsidRPr="00817D84">
        <w:rPr>
          <w:rFonts w:ascii="Arial" w:hAnsi="Arial" w:cs="Arial"/>
          <w:szCs w:val="22"/>
        </w:rPr>
        <w:t>GLA</w:t>
      </w:r>
      <w:proofErr w:type="spellEnd"/>
      <w:r w:rsidRPr="00817D84">
        <w:rPr>
          <w:rFonts w:ascii="Arial" w:hAnsi="Arial" w:cs="Arial"/>
          <w:szCs w:val="22"/>
        </w:rPr>
        <w:t xml:space="preserve"> and Mayoral Combined Authorities.</w:t>
      </w:r>
    </w:p>
    <w:p w14:paraId="62E7D617" w14:textId="77777777" w:rsidR="00817D84" w:rsidRPr="00817D84" w:rsidRDefault="00817D84" w:rsidP="00817D84">
      <w:pPr>
        <w:pStyle w:val="ListParagraph"/>
        <w:rPr>
          <w:rFonts w:ascii="Arial" w:hAnsi="Arial" w:cs="Arial"/>
          <w:b/>
          <w:szCs w:val="22"/>
        </w:rPr>
      </w:pPr>
    </w:p>
    <w:p w14:paraId="41DD9ADF" w14:textId="50E100C8" w:rsidR="008C0F1D" w:rsidRPr="00817D84" w:rsidRDefault="00CF632C" w:rsidP="00817D84">
      <w:pPr>
        <w:rPr>
          <w:rFonts w:ascii="Arial" w:hAnsi="Arial" w:cs="Arial"/>
          <w:szCs w:val="22"/>
        </w:rPr>
      </w:pPr>
      <w:r w:rsidRPr="00817D84">
        <w:rPr>
          <w:rFonts w:ascii="Arial" w:hAnsi="Arial" w:cs="Arial"/>
          <w:b/>
          <w:szCs w:val="22"/>
        </w:rPr>
        <w:t>100</w:t>
      </w:r>
      <w:r w:rsidR="00A05694" w:rsidRPr="00817D84">
        <w:rPr>
          <w:rFonts w:ascii="Arial" w:hAnsi="Arial" w:cs="Arial"/>
          <w:b/>
          <w:szCs w:val="22"/>
        </w:rPr>
        <w:t xml:space="preserve"> per cent</w:t>
      </w:r>
      <w:r w:rsidRPr="00817D84">
        <w:rPr>
          <w:rFonts w:ascii="Arial" w:hAnsi="Arial" w:cs="Arial"/>
          <w:b/>
          <w:szCs w:val="22"/>
        </w:rPr>
        <w:t xml:space="preserve"> business rates retention - </w:t>
      </w:r>
      <w:r w:rsidR="00C714ED" w:rsidRPr="00817D84">
        <w:rPr>
          <w:rFonts w:ascii="Arial" w:hAnsi="Arial" w:cs="Arial"/>
          <w:b/>
          <w:szCs w:val="22"/>
        </w:rPr>
        <w:t xml:space="preserve">Further </w:t>
      </w:r>
      <w:r w:rsidR="00814357" w:rsidRPr="00817D84">
        <w:rPr>
          <w:rFonts w:ascii="Arial" w:hAnsi="Arial" w:cs="Arial"/>
          <w:b/>
          <w:szCs w:val="22"/>
        </w:rPr>
        <w:t>Consultation Document</w:t>
      </w:r>
      <w:r w:rsidR="00C714ED" w:rsidRPr="00817D84">
        <w:rPr>
          <w:rFonts w:ascii="Arial" w:hAnsi="Arial" w:cs="Arial"/>
          <w:b/>
          <w:szCs w:val="22"/>
        </w:rPr>
        <w:t xml:space="preserve"> on </w:t>
      </w:r>
      <w:r w:rsidRPr="00817D84">
        <w:rPr>
          <w:rFonts w:ascii="Arial" w:hAnsi="Arial" w:cs="Arial"/>
          <w:b/>
          <w:szCs w:val="22"/>
        </w:rPr>
        <w:t xml:space="preserve">design of </w:t>
      </w:r>
      <w:r w:rsidR="00C714ED" w:rsidRPr="00817D84">
        <w:rPr>
          <w:rFonts w:ascii="Arial" w:hAnsi="Arial" w:cs="Arial"/>
          <w:b/>
          <w:szCs w:val="22"/>
        </w:rPr>
        <w:t>the new Retention System</w:t>
      </w:r>
    </w:p>
    <w:p w14:paraId="5B94C198" w14:textId="6D8B2863" w:rsidR="00814357" w:rsidRPr="00814357" w:rsidRDefault="00814357" w:rsidP="008C0F1D">
      <w:pPr>
        <w:pStyle w:val="MainText"/>
        <w:rPr>
          <w:rFonts w:ascii="Arial" w:hAnsi="Arial" w:cs="Arial"/>
          <w:b/>
          <w:szCs w:val="22"/>
        </w:rPr>
      </w:pPr>
    </w:p>
    <w:p w14:paraId="435DD820" w14:textId="77777777" w:rsidR="008C0F1D" w:rsidRDefault="00B449F5" w:rsidP="008C0F1D">
      <w:pPr>
        <w:pStyle w:val="ListParagraph"/>
        <w:numPr>
          <w:ilvl w:val="0"/>
          <w:numId w:val="15"/>
        </w:numPr>
        <w:rPr>
          <w:rFonts w:ascii="Arial" w:hAnsi="Arial" w:cs="Arial"/>
          <w:szCs w:val="22"/>
        </w:rPr>
      </w:pPr>
      <w:r w:rsidRPr="00B449F5">
        <w:rPr>
          <w:rFonts w:ascii="Arial" w:hAnsi="Arial" w:cs="Arial"/>
          <w:szCs w:val="22"/>
        </w:rPr>
        <w:t>As outlined in the previous report</w:t>
      </w:r>
      <w:r w:rsidR="00DE3AAC">
        <w:rPr>
          <w:rFonts w:ascii="Arial" w:hAnsi="Arial" w:cs="Arial"/>
          <w:szCs w:val="22"/>
        </w:rPr>
        <w:t xml:space="preserve"> to Leadership Board</w:t>
      </w:r>
      <w:r w:rsidRPr="00B449F5">
        <w:rPr>
          <w:rFonts w:ascii="Arial" w:hAnsi="Arial" w:cs="Arial"/>
          <w:szCs w:val="22"/>
        </w:rPr>
        <w:t>, the Department for Communities and Local Government (</w:t>
      </w:r>
      <w:proofErr w:type="spellStart"/>
      <w:r w:rsidRPr="00B449F5">
        <w:rPr>
          <w:rFonts w:ascii="Arial" w:hAnsi="Arial" w:cs="Arial"/>
          <w:szCs w:val="22"/>
        </w:rPr>
        <w:t>DCLG</w:t>
      </w:r>
      <w:proofErr w:type="spellEnd"/>
      <w:r w:rsidRPr="00B449F5">
        <w:rPr>
          <w:rFonts w:ascii="Arial" w:hAnsi="Arial" w:cs="Arial"/>
          <w:szCs w:val="22"/>
        </w:rPr>
        <w:t xml:space="preserve">) published its second </w:t>
      </w:r>
      <w:hyperlink r:id="rId17" w:history="1">
        <w:r w:rsidRPr="001C2DF2">
          <w:rPr>
            <w:rStyle w:val="Hyperlink"/>
            <w:rFonts w:ascii="Arial" w:hAnsi="Arial" w:cs="Arial"/>
            <w:szCs w:val="22"/>
          </w:rPr>
          <w:t>consultation document</w:t>
        </w:r>
      </w:hyperlink>
      <w:r>
        <w:rPr>
          <w:rFonts w:ascii="Arial" w:hAnsi="Arial" w:cs="Arial"/>
          <w:szCs w:val="22"/>
        </w:rPr>
        <w:t xml:space="preserve"> on further business rates retention on 15 February.</w:t>
      </w:r>
    </w:p>
    <w:p w14:paraId="62B680B6" w14:textId="77777777" w:rsidR="008C0F1D" w:rsidRDefault="008C0F1D" w:rsidP="008C0F1D">
      <w:pPr>
        <w:pStyle w:val="ListParagraph"/>
        <w:ind w:left="360"/>
        <w:rPr>
          <w:rFonts w:ascii="Arial" w:hAnsi="Arial" w:cs="Arial"/>
          <w:szCs w:val="22"/>
        </w:rPr>
      </w:pPr>
    </w:p>
    <w:p w14:paraId="1797D8D6" w14:textId="77777777" w:rsidR="008C0F1D" w:rsidRPr="008C0F1D" w:rsidRDefault="00651C12" w:rsidP="008C0F1D">
      <w:pPr>
        <w:pStyle w:val="ListParagraph"/>
        <w:numPr>
          <w:ilvl w:val="0"/>
          <w:numId w:val="15"/>
        </w:numPr>
        <w:rPr>
          <w:rFonts w:ascii="Arial" w:hAnsi="Arial" w:cs="Arial"/>
          <w:szCs w:val="22"/>
        </w:rPr>
      </w:pPr>
      <w:r w:rsidRPr="008C0F1D">
        <w:rPr>
          <w:rFonts w:ascii="Arial" w:hAnsi="Arial" w:cs="Arial"/>
          <w:szCs w:val="22"/>
        </w:rPr>
        <w:t>The LGA</w:t>
      </w:r>
      <w:r w:rsidR="00831E65" w:rsidRPr="008C0F1D">
        <w:rPr>
          <w:rFonts w:ascii="Arial" w:hAnsi="Arial" w:cs="Arial"/>
          <w:szCs w:val="22"/>
        </w:rPr>
        <w:t xml:space="preserve"> and the</w:t>
      </w:r>
      <w:r w:rsidRPr="008C0F1D">
        <w:rPr>
          <w:rFonts w:ascii="Arial" w:hAnsi="Arial" w:cs="Arial"/>
          <w:szCs w:val="22"/>
        </w:rPr>
        <w:t xml:space="preserve"> </w:t>
      </w:r>
      <w:proofErr w:type="spellStart"/>
      <w:r w:rsidRPr="008C0F1D">
        <w:rPr>
          <w:rFonts w:ascii="Arial" w:hAnsi="Arial" w:cs="Arial"/>
          <w:szCs w:val="22"/>
        </w:rPr>
        <w:t>DCLG</w:t>
      </w:r>
      <w:proofErr w:type="spellEnd"/>
      <w:r w:rsidR="000F3EC9" w:rsidRPr="008C0F1D">
        <w:rPr>
          <w:rFonts w:ascii="Arial" w:hAnsi="Arial" w:cs="Arial"/>
          <w:szCs w:val="22"/>
        </w:rPr>
        <w:t xml:space="preserve"> </w:t>
      </w:r>
      <w:r w:rsidR="00831E65" w:rsidRPr="008C0F1D">
        <w:rPr>
          <w:rFonts w:ascii="Arial" w:hAnsi="Arial" w:cs="Arial"/>
          <w:szCs w:val="22"/>
        </w:rPr>
        <w:t>are</w:t>
      </w:r>
      <w:r w:rsidRPr="008C0F1D">
        <w:rPr>
          <w:rFonts w:ascii="Arial" w:hAnsi="Arial" w:cs="Arial"/>
          <w:szCs w:val="22"/>
        </w:rPr>
        <w:t xml:space="preserve"> organising six regional events </w:t>
      </w:r>
      <w:r w:rsidR="000F3EC9" w:rsidRPr="008C0F1D">
        <w:rPr>
          <w:rFonts w:ascii="Arial" w:hAnsi="Arial" w:cs="Arial"/>
          <w:szCs w:val="22"/>
        </w:rPr>
        <w:t xml:space="preserve">for local authority members and officers </w:t>
      </w:r>
      <w:r w:rsidRPr="008C0F1D">
        <w:rPr>
          <w:rFonts w:ascii="Arial" w:hAnsi="Arial" w:cs="Arial"/>
          <w:szCs w:val="22"/>
        </w:rPr>
        <w:t>on the current consultation paper</w:t>
      </w:r>
      <w:r w:rsidR="00831E65" w:rsidRPr="008C0F1D">
        <w:rPr>
          <w:rFonts w:ascii="Arial" w:hAnsi="Arial" w:cs="Arial"/>
          <w:szCs w:val="22"/>
        </w:rPr>
        <w:t>, the B</w:t>
      </w:r>
      <w:r w:rsidR="000F3EC9" w:rsidRPr="008C0F1D">
        <w:rPr>
          <w:rFonts w:ascii="Arial" w:hAnsi="Arial" w:cs="Arial"/>
          <w:szCs w:val="22"/>
        </w:rPr>
        <w:t>ill and the Fair Funding Review</w:t>
      </w:r>
      <w:r w:rsidRPr="008C0F1D">
        <w:rPr>
          <w:rFonts w:ascii="Arial" w:hAnsi="Arial" w:cs="Arial"/>
          <w:szCs w:val="22"/>
        </w:rPr>
        <w:t>. The events build on similar events for the first consultation last August and September, which were well received. The</w:t>
      </w:r>
      <w:r w:rsidR="000F3EC9" w:rsidRPr="008C0F1D">
        <w:rPr>
          <w:rFonts w:ascii="Arial" w:hAnsi="Arial" w:cs="Arial"/>
          <w:szCs w:val="22"/>
        </w:rPr>
        <w:t>y</w:t>
      </w:r>
      <w:r w:rsidRPr="008C0F1D">
        <w:rPr>
          <w:rFonts w:ascii="Arial" w:hAnsi="Arial" w:cs="Arial"/>
          <w:szCs w:val="22"/>
        </w:rPr>
        <w:t xml:space="preserve"> provide an opportunity for members and officers to hear from </w:t>
      </w:r>
      <w:proofErr w:type="spellStart"/>
      <w:r w:rsidRPr="008C0F1D">
        <w:rPr>
          <w:rFonts w:ascii="Arial" w:hAnsi="Arial" w:cs="Arial"/>
          <w:szCs w:val="22"/>
        </w:rPr>
        <w:t>DCLG</w:t>
      </w:r>
      <w:proofErr w:type="spellEnd"/>
      <w:r w:rsidRPr="008C0F1D">
        <w:rPr>
          <w:rFonts w:ascii="Arial" w:hAnsi="Arial" w:cs="Arial"/>
          <w:szCs w:val="22"/>
        </w:rPr>
        <w:t xml:space="preserve"> officials and LGA officers about the current proposals and give their </w:t>
      </w:r>
      <w:r w:rsidR="00316B5B" w:rsidRPr="008C0F1D">
        <w:rPr>
          <w:rFonts w:ascii="Arial" w:hAnsi="Arial" w:cs="Arial"/>
          <w:szCs w:val="22"/>
        </w:rPr>
        <w:t>views about</w:t>
      </w:r>
      <w:r w:rsidRPr="008C0F1D">
        <w:rPr>
          <w:rFonts w:ascii="Arial" w:hAnsi="Arial" w:cs="Arial"/>
          <w:szCs w:val="22"/>
        </w:rPr>
        <w:t xml:space="preserve"> the </w:t>
      </w:r>
      <w:r w:rsidR="00316B5B" w:rsidRPr="008C0F1D">
        <w:rPr>
          <w:rFonts w:ascii="Arial" w:hAnsi="Arial" w:cs="Arial"/>
          <w:szCs w:val="22"/>
        </w:rPr>
        <w:t>plan</w:t>
      </w:r>
      <w:r w:rsidR="00316B5B" w:rsidRPr="008C0F1D">
        <w:rPr>
          <w:rFonts w:ascii="Arial" w:hAnsi="Arial" w:cs="Arial"/>
          <w:szCs w:val="22"/>
          <w:lang w:val="en-US"/>
        </w:rPr>
        <w:t>s</w:t>
      </w:r>
      <w:r w:rsidR="00411D6F" w:rsidRPr="008C0F1D">
        <w:rPr>
          <w:rFonts w:ascii="Arial" w:hAnsi="Arial" w:cs="Arial"/>
          <w:szCs w:val="22"/>
          <w:lang w:val="en-US"/>
        </w:rPr>
        <w:t xml:space="preserve"> f</w:t>
      </w:r>
      <w:r w:rsidR="00A7358C" w:rsidRPr="008C0F1D">
        <w:rPr>
          <w:rFonts w:ascii="Arial" w:hAnsi="Arial" w:cs="Arial"/>
          <w:szCs w:val="22"/>
          <w:lang w:val="en-US"/>
        </w:rPr>
        <w:t>or the</w:t>
      </w:r>
      <w:r w:rsidR="00411D6F" w:rsidRPr="008C0F1D">
        <w:rPr>
          <w:rFonts w:ascii="Arial" w:hAnsi="Arial" w:cs="Arial"/>
          <w:szCs w:val="22"/>
          <w:lang w:val="en-US"/>
        </w:rPr>
        <w:t xml:space="preserve"> business rates retention system and to </w:t>
      </w:r>
      <w:r w:rsidR="00A7358C" w:rsidRPr="008C0F1D">
        <w:rPr>
          <w:rFonts w:ascii="Arial" w:hAnsi="Arial" w:cs="Arial"/>
          <w:szCs w:val="22"/>
          <w:lang w:val="en-US"/>
        </w:rPr>
        <w:t>hear about progress and contribute to work on the fair funding review.</w:t>
      </w:r>
    </w:p>
    <w:p w14:paraId="6BFED435" w14:textId="77777777" w:rsidR="008C0F1D" w:rsidRPr="008C0F1D" w:rsidRDefault="008C0F1D" w:rsidP="008C0F1D">
      <w:pPr>
        <w:pStyle w:val="ListParagraph"/>
        <w:rPr>
          <w:rFonts w:ascii="Arial" w:hAnsi="Arial" w:cs="Arial"/>
          <w:szCs w:val="22"/>
          <w:lang w:val="en-US"/>
        </w:rPr>
      </w:pPr>
    </w:p>
    <w:p w14:paraId="436AF48C" w14:textId="4A612464" w:rsidR="00B449F5" w:rsidRDefault="00411D6F" w:rsidP="008C0F1D">
      <w:pPr>
        <w:pStyle w:val="ListParagraph"/>
        <w:numPr>
          <w:ilvl w:val="0"/>
          <w:numId w:val="15"/>
        </w:numPr>
        <w:rPr>
          <w:rFonts w:ascii="Arial" w:hAnsi="Arial" w:cs="Arial"/>
          <w:szCs w:val="22"/>
        </w:rPr>
      </w:pPr>
      <w:r w:rsidRPr="008C0F1D">
        <w:rPr>
          <w:rFonts w:ascii="Arial" w:hAnsi="Arial" w:cs="Arial"/>
          <w:szCs w:val="22"/>
          <w:lang w:val="en-US"/>
        </w:rPr>
        <w:t>T</w:t>
      </w:r>
      <w:r w:rsidR="00831E65" w:rsidRPr="008C0F1D">
        <w:rPr>
          <w:rFonts w:ascii="Arial" w:hAnsi="Arial" w:cs="Arial"/>
          <w:szCs w:val="22"/>
        </w:rPr>
        <w:t>he LGA’s response to the con</w:t>
      </w:r>
      <w:r w:rsidR="00971726" w:rsidRPr="008C0F1D">
        <w:rPr>
          <w:rFonts w:ascii="Arial" w:hAnsi="Arial" w:cs="Arial"/>
          <w:szCs w:val="22"/>
        </w:rPr>
        <w:t xml:space="preserve">sultation document </w:t>
      </w:r>
      <w:r w:rsidR="000F3EC9" w:rsidRPr="008C0F1D">
        <w:rPr>
          <w:rFonts w:ascii="Arial" w:hAnsi="Arial" w:cs="Arial"/>
          <w:szCs w:val="22"/>
        </w:rPr>
        <w:t>is being developed in line</w:t>
      </w:r>
      <w:r w:rsidR="00971726" w:rsidRPr="008C0F1D">
        <w:rPr>
          <w:rFonts w:ascii="Arial" w:hAnsi="Arial" w:cs="Arial"/>
          <w:szCs w:val="22"/>
        </w:rPr>
        <w:t xml:space="preserve"> with </w:t>
      </w:r>
      <w:r w:rsidR="000F3EC9" w:rsidRPr="008C0F1D">
        <w:rPr>
          <w:rFonts w:ascii="Arial" w:hAnsi="Arial" w:cs="Arial"/>
          <w:szCs w:val="22"/>
        </w:rPr>
        <w:t xml:space="preserve">the </w:t>
      </w:r>
      <w:r w:rsidR="00971726" w:rsidRPr="008C0F1D">
        <w:rPr>
          <w:rFonts w:ascii="Arial" w:hAnsi="Arial" w:cs="Arial"/>
          <w:szCs w:val="22"/>
        </w:rPr>
        <w:t xml:space="preserve">views of the </w:t>
      </w:r>
      <w:proofErr w:type="spellStart"/>
      <w:r w:rsidR="00971726" w:rsidRPr="008C0F1D">
        <w:rPr>
          <w:rFonts w:ascii="Arial" w:hAnsi="Arial" w:cs="Arial"/>
          <w:szCs w:val="22"/>
        </w:rPr>
        <w:t>DCLG</w:t>
      </w:r>
      <w:proofErr w:type="spellEnd"/>
      <w:r w:rsidR="00971726" w:rsidRPr="008C0F1D">
        <w:rPr>
          <w:rFonts w:ascii="Arial" w:hAnsi="Arial" w:cs="Arial"/>
          <w:szCs w:val="22"/>
        </w:rPr>
        <w:t xml:space="preserve"> and LGA </w:t>
      </w:r>
      <w:r w:rsidR="00C710B6" w:rsidRPr="008C0F1D">
        <w:rPr>
          <w:rFonts w:ascii="Arial" w:hAnsi="Arial" w:cs="Arial"/>
          <w:szCs w:val="22"/>
        </w:rPr>
        <w:t xml:space="preserve">steering </w:t>
      </w:r>
      <w:r w:rsidR="00971726" w:rsidRPr="008C0F1D">
        <w:rPr>
          <w:rFonts w:ascii="Arial" w:hAnsi="Arial" w:cs="Arial"/>
          <w:szCs w:val="22"/>
        </w:rPr>
        <w:t xml:space="preserve">and </w:t>
      </w:r>
      <w:r w:rsidR="00C710B6" w:rsidRPr="008C0F1D">
        <w:rPr>
          <w:rFonts w:ascii="Arial" w:hAnsi="Arial" w:cs="Arial"/>
          <w:szCs w:val="22"/>
        </w:rPr>
        <w:t xml:space="preserve">working groups </w:t>
      </w:r>
      <w:r w:rsidR="00971726" w:rsidRPr="008C0F1D">
        <w:rPr>
          <w:rFonts w:ascii="Arial" w:hAnsi="Arial" w:cs="Arial"/>
          <w:szCs w:val="22"/>
        </w:rPr>
        <w:t xml:space="preserve">and will be </w:t>
      </w:r>
      <w:r w:rsidR="00831E65" w:rsidRPr="008C0F1D">
        <w:rPr>
          <w:rFonts w:ascii="Arial" w:hAnsi="Arial" w:cs="Arial"/>
          <w:szCs w:val="22"/>
        </w:rPr>
        <w:t xml:space="preserve">cleared by </w:t>
      </w:r>
      <w:r w:rsidR="00971726" w:rsidRPr="008C0F1D">
        <w:rPr>
          <w:rFonts w:ascii="Arial" w:hAnsi="Arial" w:cs="Arial"/>
          <w:szCs w:val="22"/>
        </w:rPr>
        <w:t xml:space="preserve">the LGA’s </w:t>
      </w:r>
      <w:r w:rsidR="00C710B6" w:rsidRPr="008C0F1D">
        <w:rPr>
          <w:rFonts w:ascii="Arial" w:hAnsi="Arial" w:cs="Arial"/>
          <w:szCs w:val="22"/>
        </w:rPr>
        <w:t xml:space="preserve">task and finish group on business rates retention </w:t>
      </w:r>
      <w:r w:rsidR="00971726" w:rsidRPr="008C0F1D">
        <w:rPr>
          <w:rFonts w:ascii="Arial" w:hAnsi="Arial" w:cs="Arial"/>
          <w:szCs w:val="22"/>
        </w:rPr>
        <w:t xml:space="preserve">and Group Leaders.  </w:t>
      </w:r>
      <w:r w:rsidR="00B449F5" w:rsidRPr="008C0F1D">
        <w:rPr>
          <w:rFonts w:ascii="Arial" w:hAnsi="Arial" w:cs="Arial"/>
          <w:szCs w:val="22"/>
        </w:rPr>
        <w:t xml:space="preserve">The deadline for responses to be submitted to </w:t>
      </w:r>
      <w:proofErr w:type="spellStart"/>
      <w:r w:rsidR="00B449F5" w:rsidRPr="008C0F1D">
        <w:rPr>
          <w:rFonts w:ascii="Arial" w:hAnsi="Arial" w:cs="Arial"/>
          <w:szCs w:val="22"/>
        </w:rPr>
        <w:t>DCLG</w:t>
      </w:r>
      <w:proofErr w:type="spellEnd"/>
      <w:r w:rsidR="00B449F5" w:rsidRPr="008C0F1D">
        <w:rPr>
          <w:rFonts w:ascii="Arial" w:hAnsi="Arial" w:cs="Arial"/>
          <w:szCs w:val="22"/>
        </w:rPr>
        <w:t xml:space="preserve"> is </w:t>
      </w:r>
      <w:r w:rsidR="00651C12" w:rsidRPr="008C0F1D">
        <w:rPr>
          <w:rFonts w:ascii="Arial" w:hAnsi="Arial" w:cs="Arial"/>
          <w:szCs w:val="22"/>
        </w:rPr>
        <w:t>3 May.</w:t>
      </w:r>
    </w:p>
    <w:p w14:paraId="4C00E8EE" w14:textId="77777777" w:rsidR="008C0F1D" w:rsidRPr="008C0F1D" w:rsidRDefault="008C0F1D" w:rsidP="008C0F1D">
      <w:pPr>
        <w:pStyle w:val="ListParagraph"/>
        <w:rPr>
          <w:rFonts w:ascii="Arial" w:hAnsi="Arial" w:cs="Arial"/>
          <w:szCs w:val="22"/>
        </w:rPr>
      </w:pPr>
    </w:p>
    <w:p w14:paraId="283BFE91" w14:textId="77777777" w:rsidR="008C0F1D" w:rsidRDefault="00651C12" w:rsidP="008C0F1D">
      <w:pPr>
        <w:pStyle w:val="MainText"/>
        <w:spacing w:line="240" w:lineRule="auto"/>
        <w:jc w:val="both"/>
        <w:rPr>
          <w:rFonts w:ascii="Arial" w:hAnsi="Arial" w:cs="Arial"/>
          <w:b/>
          <w:szCs w:val="22"/>
        </w:rPr>
      </w:pPr>
      <w:r w:rsidRPr="00651C12">
        <w:rPr>
          <w:rFonts w:ascii="Arial" w:hAnsi="Arial" w:cs="Arial"/>
          <w:b/>
          <w:szCs w:val="22"/>
        </w:rPr>
        <w:t>Recommendations</w:t>
      </w:r>
    </w:p>
    <w:p w14:paraId="36D20268" w14:textId="20A1C995" w:rsidR="00651C12" w:rsidRPr="008C0F1D" w:rsidRDefault="00651C12" w:rsidP="008C0F1D">
      <w:pPr>
        <w:pStyle w:val="MainText"/>
        <w:spacing w:line="240" w:lineRule="auto"/>
        <w:jc w:val="both"/>
        <w:rPr>
          <w:rFonts w:ascii="Arial" w:hAnsi="Arial" w:cs="Arial"/>
          <w:b/>
          <w:szCs w:val="22"/>
        </w:rPr>
      </w:pPr>
      <w:r w:rsidRPr="00651C12">
        <w:rPr>
          <w:rFonts w:ascii="Arial" w:hAnsi="Arial" w:cs="Arial"/>
          <w:b/>
          <w:szCs w:val="22"/>
        </w:rPr>
        <w:t xml:space="preserve"> </w:t>
      </w:r>
    </w:p>
    <w:p w14:paraId="7D5BF717" w14:textId="55365D7C" w:rsidR="006A63A4" w:rsidRPr="008C0F1D" w:rsidRDefault="006A63A4" w:rsidP="008C0F1D">
      <w:pPr>
        <w:pStyle w:val="ListParagraph"/>
        <w:numPr>
          <w:ilvl w:val="0"/>
          <w:numId w:val="15"/>
        </w:numPr>
        <w:rPr>
          <w:rFonts w:ascii="Arial" w:hAnsi="Arial" w:cs="Arial"/>
          <w:szCs w:val="22"/>
        </w:rPr>
      </w:pPr>
      <w:r w:rsidRPr="008C0F1D">
        <w:rPr>
          <w:rFonts w:ascii="Arial" w:hAnsi="Arial" w:cs="Arial"/>
          <w:szCs w:val="22"/>
        </w:rPr>
        <w:t>Members</w:t>
      </w:r>
      <w:r w:rsidRPr="00AC04BA">
        <w:rPr>
          <w:rFonts w:ascii="Arial" w:hAnsi="Arial" w:cs="Arial"/>
          <w:szCs w:val="22"/>
        </w:rPr>
        <w:t xml:space="preserve"> of the Leadership Board are asked to note this report, including the LGA lobbying activity on the </w:t>
      </w:r>
      <w:r>
        <w:rPr>
          <w:rFonts w:ascii="Arial" w:hAnsi="Arial" w:cs="Arial"/>
          <w:szCs w:val="22"/>
        </w:rPr>
        <w:t xml:space="preserve">Local Government Finance Bill, and support the wider </w:t>
      </w:r>
      <w:r w:rsidRPr="008C0F1D">
        <w:rPr>
          <w:rFonts w:ascii="Arial" w:hAnsi="Arial" w:cs="Arial"/>
          <w:szCs w:val="22"/>
        </w:rPr>
        <w:t xml:space="preserve">communication of the LGA activity on </w:t>
      </w:r>
      <w:r w:rsidR="006A4F79" w:rsidRPr="008C0F1D">
        <w:rPr>
          <w:rFonts w:ascii="Arial" w:hAnsi="Arial" w:cs="Arial"/>
          <w:szCs w:val="22"/>
        </w:rPr>
        <w:t xml:space="preserve">business rates retention and fair </w:t>
      </w:r>
      <w:r w:rsidR="008C0F1D" w:rsidRPr="008C0F1D">
        <w:rPr>
          <w:rFonts w:ascii="Arial" w:hAnsi="Arial" w:cs="Arial"/>
          <w:szCs w:val="22"/>
        </w:rPr>
        <w:t>funding.</w:t>
      </w:r>
    </w:p>
    <w:p w14:paraId="648C8F40" w14:textId="77777777" w:rsidR="00FB5B1A" w:rsidRPr="008C0F1D" w:rsidRDefault="00FB5B1A" w:rsidP="008C0F1D">
      <w:pPr>
        <w:pStyle w:val="MainText"/>
        <w:spacing w:line="240" w:lineRule="auto"/>
        <w:jc w:val="both"/>
        <w:rPr>
          <w:rFonts w:ascii="Arial" w:hAnsi="Arial" w:cs="Arial"/>
          <w:szCs w:val="22"/>
        </w:rPr>
      </w:pPr>
    </w:p>
    <w:p w14:paraId="1D54F047" w14:textId="64E983CC" w:rsidR="00215CEB" w:rsidRDefault="00215CEB" w:rsidP="008C0F1D">
      <w:pPr>
        <w:pStyle w:val="MainText"/>
        <w:spacing w:line="240" w:lineRule="auto"/>
        <w:jc w:val="both"/>
        <w:rPr>
          <w:rFonts w:ascii="Arial" w:hAnsi="Arial" w:cs="Arial"/>
          <w:b/>
          <w:szCs w:val="22"/>
        </w:rPr>
      </w:pPr>
      <w:r w:rsidRPr="00651C12">
        <w:rPr>
          <w:rFonts w:ascii="Arial" w:hAnsi="Arial" w:cs="Arial"/>
          <w:b/>
          <w:szCs w:val="22"/>
        </w:rPr>
        <w:t>Financial Implications</w:t>
      </w:r>
    </w:p>
    <w:p w14:paraId="2272E4EE" w14:textId="77777777" w:rsidR="008C0F1D" w:rsidRPr="00651C12" w:rsidRDefault="008C0F1D" w:rsidP="008C0F1D">
      <w:pPr>
        <w:pStyle w:val="MainText"/>
        <w:spacing w:line="240" w:lineRule="auto"/>
        <w:jc w:val="both"/>
        <w:rPr>
          <w:rFonts w:ascii="Arial" w:hAnsi="Arial" w:cs="Arial"/>
          <w:b/>
          <w:szCs w:val="22"/>
        </w:rPr>
      </w:pPr>
    </w:p>
    <w:p w14:paraId="2FEA52A5" w14:textId="77777777" w:rsidR="000F7F22" w:rsidRPr="008C0F1D" w:rsidRDefault="000F7F22" w:rsidP="008C0F1D">
      <w:pPr>
        <w:pStyle w:val="ListParagraph"/>
        <w:numPr>
          <w:ilvl w:val="0"/>
          <w:numId w:val="15"/>
        </w:numPr>
        <w:rPr>
          <w:rFonts w:ascii="Arial" w:hAnsi="Arial" w:cs="Arial"/>
          <w:szCs w:val="22"/>
        </w:rPr>
      </w:pPr>
      <w:r w:rsidRPr="008C0F1D">
        <w:rPr>
          <w:rFonts w:ascii="Arial" w:hAnsi="Arial" w:cs="Arial"/>
          <w:szCs w:val="22"/>
        </w:rPr>
        <w:t>This is part of the LGA’s core programme of work and as such has been budgeted for.</w:t>
      </w:r>
    </w:p>
    <w:p w14:paraId="72F9EAD6" w14:textId="77777777" w:rsidR="00FB5B1A" w:rsidRPr="008C0F1D" w:rsidRDefault="00FB5B1A" w:rsidP="008C0F1D">
      <w:pPr>
        <w:pStyle w:val="ListParagraph"/>
        <w:ind w:left="360"/>
        <w:rPr>
          <w:rFonts w:ascii="Arial" w:hAnsi="Arial" w:cs="Arial"/>
          <w:szCs w:val="22"/>
        </w:rPr>
      </w:pPr>
    </w:p>
    <w:p w14:paraId="186F7912" w14:textId="2E70C4FB" w:rsidR="00C714ED" w:rsidRPr="008C0F1D" w:rsidRDefault="00C714ED" w:rsidP="008C0F1D">
      <w:pPr>
        <w:rPr>
          <w:rFonts w:ascii="Arial" w:hAnsi="Arial" w:cs="Arial"/>
          <w:b/>
          <w:szCs w:val="22"/>
        </w:rPr>
      </w:pPr>
      <w:r w:rsidRPr="008C0F1D">
        <w:rPr>
          <w:rFonts w:ascii="Arial" w:hAnsi="Arial" w:cs="Arial"/>
          <w:b/>
          <w:szCs w:val="22"/>
        </w:rPr>
        <w:t>Implications for Wales</w:t>
      </w:r>
    </w:p>
    <w:p w14:paraId="058A872F" w14:textId="77777777" w:rsidR="008C0F1D" w:rsidRPr="008C0F1D" w:rsidRDefault="008C0F1D" w:rsidP="008C0F1D">
      <w:pPr>
        <w:rPr>
          <w:rFonts w:ascii="Arial" w:hAnsi="Arial" w:cs="Arial"/>
          <w:szCs w:val="22"/>
        </w:rPr>
      </w:pPr>
    </w:p>
    <w:p w14:paraId="22FEEA9A" w14:textId="79CBE2DD" w:rsidR="009A7A80" w:rsidRDefault="00C714ED" w:rsidP="008C0F1D">
      <w:pPr>
        <w:pStyle w:val="ListParagraph"/>
        <w:numPr>
          <w:ilvl w:val="0"/>
          <w:numId w:val="15"/>
        </w:numPr>
        <w:rPr>
          <w:rFonts w:ascii="Arial" w:hAnsi="Arial" w:cs="Arial"/>
          <w:szCs w:val="22"/>
        </w:rPr>
      </w:pPr>
      <w:r w:rsidRPr="008C0F1D">
        <w:rPr>
          <w:rFonts w:ascii="Arial" w:hAnsi="Arial" w:cs="Arial"/>
          <w:szCs w:val="22"/>
        </w:rPr>
        <w:t xml:space="preserve">There are no direct implications for Wales arising from this report. </w:t>
      </w:r>
      <w:r w:rsidR="00177212" w:rsidRPr="008C0F1D">
        <w:rPr>
          <w:rFonts w:ascii="Arial" w:hAnsi="Arial" w:cs="Arial"/>
          <w:szCs w:val="22"/>
        </w:rPr>
        <w:t xml:space="preserve">All of the measures in the Local Government Finance Bill </w:t>
      </w:r>
      <w:r w:rsidR="00934C08" w:rsidRPr="008C0F1D">
        <w:rPr>
          <w:rFonts w:ascii="Arial" w:hAnsi="Arial" w:cs="Arial"/>
          <w:szCs w:val="22"/>
        </w:rPr>
        <w:t>apply to England only.</w:t>
      </w:r>
    </w:p>
    <w:p w14:paraId="1DCB2934" w14:textId="77777777" w:rsidR="009A7A80" w:rsidRDefault="009A7A80">
      <w:pPr>
        <w:rPr>
          <w:rFonts w:ascii="Arial" w:hAnsi="Arial" w:cs="Arial"/>
          <w:szCs w:val="22"/>
        </w:rPr>
      </w:pPr>
      <w:r>
        <w:rPr>
          <w:rFonts w:ascii="Arial" w:hAnsi="Arial" w:cs="Arial"/>
          <w:szCs w:val="22"/>
        </w:rPr>
        <w:br w:type="page"/>
      </w:r>
    </w:p>
    <w:p w14:paraId="3681B914" w14:textId="4D8AAD76" w:rsidR="009A7A80" w:rsidRPr="0057036F" w:rsidRDefault="0057036F" w:rsidP="009A7A80">
      <w:pPr>
        <w:pStyle w:val="MainText"/>
        <w:spacing w:line="240" w:lineRule="auto"/>
        <w:jc w:val="both"/>
        <w:rPr>
          <w:rFonts w:ascii="Arial" w:hAnsi="Arial" w:cs="Arial"/>
          <w:b/>
          <w:sz w:val="28"/>
          <w:szCs w:val="28"/>
        </w:rPr>
      </w:pPr>
      <w:r w:rsidRPr="0057036F">
        <w:rPr>
          <w:rFonts w:ascii="Arial" w:hAnsi="Arial" w:cs="Arial"/>
          <w:b/>
          <w:sz w:val="28"/>
          <w:szCs w:val="28"/>
        </w:rPr>
        <w:lastRenderedPageBreak/>
        <w:t xml:space="preserve">Appendix A: </w:t>
      </w:r>
      <w:r w:rsidR="009A7A80" w:rsidRPr="0057036F">
        <w:rPr>
          <w:rFonts w:ascii="Arial" w:hAnsi="Arial" w:cs="Arial"/>
          <w:b/>
          <w:sz w:val="28"/>
          <w:szCs w:val="28"/>
        </w:rPr>
        <w:t>Business Rates Retention Officer Steering Group and Working Groups Membership</w:t>
      </w:r>
    </w:p>
    <w:p w14:paraId="397E627D" w14:textId="77777777" w:rsidR="009A7A80" w:rsidRDefault="009A7A80" w:rsidP="009A7A80">
      <w:pPr>
        <w:rPr>
          <w:rFonts w:ascii="Arial" w:hAnsi="Arial" w:cs="Arial"/>
          <w:b/>
          <w:caps/>
          <w:sz w:val="24"/>
          <w:szCs w:val="24"/>
        </w:rPr>
      </w:pPr>
    </w:p>
    <w:p w14:paraId="2717730E" w14:textId="0DBA73AB" w:rsidR="009A7A80" w:rsidRPr="009A7A80" w:rsidRDefault="009A7A80" w:rsidP="009A7A80">
      <w:pPr>
        <w:tabs>
          <w:tab w:val="left" w:pos="3660"/>
        </w:tabs>
        <w:rPr>
          <w:rFonts w:ascii="Arial" w:hAnsi="Arial" w:cs="Arial"/>
        </w:rPr>
      </w:pPr>
      <w:r w:rsidRPr="009A7A80">
        <w:rPr>
          <w:rFonts w:ascii="Arial" w:hAnsi="Arial" w:cs="Arial"/>
        </w:rPr>
        <w:t xml:space="preserve">These membership lists include all non-LGA / </w:t>
      </w:r>
      <w:proofErr w:type="spellStart"/>
      <w:r w:rsidRPr="009A7A80">
        <w:rPr>
          <w:rFonts w:ascii="Arial" w:hAnsi="Arial" w:cs="Arial"/>
        </w:rPr>
        <w:t>DCLG</w:t>
      </w:r>
      <w:proofErr w:type="spellEnd"/>
      <w:r w:rsidRPr="009A7A80">
        <w:rPr>
          <w:rFonts w:ascii="Arial" w:hAnsi="Arial" w:cs="Arial"/>
        </w:rPr>
        <w:t xml:space="preserve"> members of the groups. Each of the main Special Interest Groups (</w:t>
      </w:r>
      <w:proofErr w:type="spellStart"/>
      <w:r w:rsidRPr="009A7A80">
        <w:rPr>
          <w:rFonts w:ascii="Arial" w:hAnsi="Arial" w:cs="Arial"/>
        </w:rPr>
        <w:t>SIGs</w:t>
      </w:r>
      <w:proofErr w:type="spellEnd"/>
      <w:r w:rsidRPr="009A7A80">
        <w:rPr>
          <w:rFonts w:ascii="Arial" w:hAnsi="Arial" w:cs="Arial"/>
        </w:rPr>
        <w:t>) of the LGA were invited to nominate a representative to the steering group and each of the working groups. Similarly the treasurer societies, which are members of the Association of Local Authority Treasurers Societies (</w:t>
      </w:r>
      <w:proofErr w:type="spellStart"/>
      <w:r w:rsidRPr="009A7A80">
        <w:rPr>
          <w:rFonts w:ascii="Arial" w:hAnsi="Arial" w:cs="Arial"/>
        </w:rPr>
        <w:t>ALATS</w:t>
      </w:r>
      <w:proofErr w:type="spellEnd"/>
      <w:r w:rsidRPr="009A7A80">
        <w:rPr>
          <w:rFonts w:ascii="Arial" w:hAnsi="Arial" w:cs="Arial"/>
        </w:rPr>
        <w:t>), were invited to make nominations. Additional members have been added to groups, where relevant, to ensure the groups benefit from individual expertise, as well as maintaining regional and authority balance and including relevant stakeholders</w:t>
      </w:r>
      <w:r w:rsidR="00F617A7">
        <w:rPr>
          <w:rFonts w:ascii="Arial" w:hAnsi="Arial" w:cs="Arial"/>
        </w:rPr>
        <w:t>,</w:t>
      </w:r>
      <w:r w:rsidRPr="009A7A80">
        <w:rPr>
          <w:rFonts w:ascii="Arial" w:hAnsi="Arial" w:cs="Arial"/>
        </w:rPr>
        <w:t xml:space="preserve"> such as </w:t>
      </w:r>
      <w:r w:rsidR="00F617A7">
        <w:rPr>
          <w:rFonts w:ascii="Arial" w:hAnsi="Arial" w:cs="Arial"/>
        </w:rPr>
        <w:t>the Chartered Institute of Public Finance and Accountancy (</w:t>
      </w:r>
      <w:proofErr w:type="spellStart"/>
      <w:r w:rsidR="00F617A7" w:rsidRPr="009A7A80">
        <w:rPr>
          <w:rFonts w:ascii="Arial" w:hAnsi="Arial" w:cs="Arial"/>
        </w:rPr>
        <w:t>CIPFA</w:t>
      </w:r>
      <w:proofErr w:type="spellEnd"/>
      <w:r w:rsidR="00F617A7">
        <w:rPr>
          <w:rFonts w:ascii="Arial" w:hAnsi="Arial" w:cs="Arial"/>
        </w:rPr>
        <w:t>) and the Institute of Revenues Rating and Valuation (</w:t>
      </w:r>
      <w:proofErr w:type="spellStart"/>
      <w:r w:rsidR="00F617A7">
        <w:rPr>
          <w:rFonts w:ascii="Arial" w:hAnsi="Arial" w:cs="Arial"/>
        </w:rPr>
        <w:t>IRRV</w:t>
      </w:r>
      <w:proofErr w:type="spellEnd"/>
      <w:r w:rsidR="00F617A7">
        <w:rPr>
          <w:rFonts w:ascii="Arial" w:hAnsi="Arial" w:cs="Arial"/>
        </w:rPr>
        <w:t>).</w:t>
      </w:r>
    </w:p>
    <w:p w14:paraId="07BB306B" w14:textId="77777777" w:rsidR="009A7A80" w:rsidRPr="00283B1B" w:rsidRDefault="009A7A80" w:rsidP="009A7A80">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2612"/>
      </w:tblGrid>
      <w:tr w:rsidR="009A7A80" w:rsidRPr="00697AC9" w14:paraId="136993E9" w14:textId="77777777" w:rsidTr="009A7A80">
        <w:trPr>
          <w:jc w:val="center"/>
        </w:trPr>
        <w:tc>
          <w:tcPr>
            <w:tcW w:w="6091" w:type="dxa"/>
            <w:gridSpan w:val="2"/>
            <w:tcBorders>
              <w:top w:val="single" w:sz="4" w:space="0" w:color="auto"/>
              <w:left w:val="single" w:sz="4" w:space="0" w:color="auto"/>
              <w:bottom w:val="single" w:sz="4" w:space="0" w:color="auto"/>
              <w:right w:val="single" w:sz="4" w:space="0" w:color="auto"/>
            </w:tcBorders>
          </w:tcPr>
          <w:p w14:paraId="2E3070F1" w14:textId="0F3568E9" w:rsidR="009A7A80" w:rsidRDefault="009A7A80" w:rsidP="009A7A80">
            <w:pPr>
              <w:jc w:val="center"/>
              <w:rPr>
                <w:rFonts w:ascii="Arial" w:hAnsi="Arial" w:cs="Arial"/>
                <w:b/>
              </w:rPr>
            </w:pPr>
            <w:r>
              <w:rPr>
                <w:rFonts w:ascii="Arial" w:hAnsi="Arial" w:cs="Arial"/>
                <w:b/>
              </w:rPr>
              <w:t>Steering Group</w:t>
            </w:r>
          </w:p>
        </w:tc>
      </w:tr>
      <w:tr w:rsidR="009A7A80" w:rsidRPr="00697AC9" w14:paraId="24671784" w14:textId="77777777" w:rsidTr="009A7A80">
        <w:trPr>
          <w:jc w:val="center"/>
        </w:trPr>
        <w:tc>
          <w:tcPr>
            <w:tcW w:w="3479" w:type="dxa"/>
            <w:tcBorders>
              <w:top w:val="single" w:sz="4" w:space="0" w:color="auto"/>
              <w:left w:val="single" w:sz="4" w:space="0" w:color="auto"/>
              <w:bottom w:val="single" w:sz="4" w:space="0" w:color="auto"/>
              <w:right w:val="single" w:sz="4" w:space="0" w:color="auto"/>
            </w:tcBorders>
            <w:hideMark/>
          </w:tcPr>
          <w:p w14:paraId="50A12892" w14:textId="77777777" w:rsidR="009A7A80" w:rsidRPr="00697AC9" w:rsidRDefault="009A7A80" w:rsidP="009A7A80">
            <w:pPr>
              <w:rPr>
                <w:rFonts w:ascii="Arial" w:hAnsi="Arial" w:cs="Arial"/>
                <w:b/>
              </w:rPr>
            </w:pPr>
            <w:r>
              <w:rPr>
                <w:rFonts w:ascii="Arial" w:hAnsi="Arial" w:cs="Arial"/>
                <w:b/>
              </w:rPr>
              <w:t>Representative Body</w:t>
            </w:r>
          </w:p>
        </w:tc>
        <w:tc>
          <w:tcPr>
            <w:tcW w:w="2612" w:type="dxa"/>
            <w:tcBorders>
              <w:top w:val="single" w:sz="4" w:space="0" w:color="auto"/>
              <w:left w:val="single" w:sz="4" w:space="0" w:color="auto"/>
              <w:bottom w:val="single" w:sz="4" w:space="0" w:color="auto"/>
              <w:right w:val="single" w:sz="4" w:space="0" w:color="auto"/>
            </w:tcBorders>
          </w:tcPr>
          <w:p w14:paraId="519E5981" w14:textId="77777777" w:rsidR="009A7A80" w:rsidRPr="00697AC9" w:rsidRDefault="009A7A80" w:rsidP="009A7A80">
            <w:pPr>
              <w:rPr>
                <w:rFonts w:ascii="Arial" w:hAnsi="Arial" w:cs="Arial"/>
                <w:b/>
              </w:rPr>
            </w:pPr>
            <w:r>
              <w:rPr>
                <w:rFonts w:ascii="Arial" w:hAnsi="Arial" w:cs="Arial"/>
                <w:b/>
              </w:rPr>
              <w:t>Name</w:t>
            </w:r>
          </w:p>
        </w:tc>
      </w:tr>
      <w:tr w:rsidR="009A7A80" w:rsidRPr="00697AC9" w14:paraId="77FE0EDC" w14:textId="77777777" w:rsidTr="009A7A80">
        <w:trPr>
          <w:jc w:val="center"/>
        </w:trPr>
        <w:tc>
          <w:tcPr>
            <w:tcW w:w="3479" w:type="dxa"/>
            <w:tcBorders>
              <w:top w:val="single" w:sz="4" w:space="0" w:color="auto"/>
              <w:left w:val="single" w:sz="4" w:space="0" w:color="auto"/>
              <w:bottom w:val="single" w:sz="4" w:space="0" w:color="auto"/>
              <w:right w:val="single" w:sz="4" w:space="0" w:color="auto"/>
            </w:tcBorders>
          </w:tcPr>
          <w:p w14:paraId="21FDEF3B" w14:textId="77777777" w:rsidR="009A7A80" w:rsidRPr="00697AC9" w:rsidRDefault="009A7A80" w:rsidP="009A7A80">
            <w:pPr>
              <w:rPr>
                <w:rFonts w:ascii="Arial" w:hAnsi="Arial" w:cs="Arial"/>
                <w:b/>
              </w:rPr>
            </w:pPr>
          </w:p>
        </w:tc>
        <w:tc>
          <w:tcPr>
            <w:tcW w:w="2612" w:type="dxa"/>
            <w:tcBorders>
              <w:top w:val="single" w:sz="4" w:space="0" w:color="auto"/>
              <w:left w:val="single" w:sz="4" w:space="0" w:color="auto"/>
              <w:bottom w:val="single" w:sz="4" w:space="0" w:color="auto"/>
              <w:right w:val="single" w:sz="4" w:space="0" w:color="auto"/>
            </w:tcBorders>
          </w:tcPr>
          <w:p w14:paraId="25CF80D4" w14:textId="77777777" w:rsidR="009A7A80" w:rsidRPr="00697AC9" w:rsidRDefault="009A7A80" w:rsidP="009A7A80">
            <w:pPr>
              <w:rPr>
                <w:rFonts w:ascii="Arial" w:hAnsi="Arial" w:cs="Arial"/>
                <w:b/>
              </w:rPr>
            </w:pPr>
          </w:p>
        </w:tc>
      </w:tr>
      <w:tr w:rsidR="009A7A80" w:rsidRPr="00C94826" w14:paraId="37C01FC2" w14:textId="77777777" w:rsidTr="009A7A80">
        <w:trPr>
          <w:jc w:val="center"/>
        </w:trPr>
        <w:tc>
          <w:tcPr>
            <w:tcW w:w="3479" w:type="dxa"/>
            <w:tcBorders>
              <w:top w:val="single" w:sz="4" w:space="0" w:color="auto"/>
              <w:left w:val="single" w:sz="4" w:space="0" w:color="auto"/>
              <w:bottom w:val="single" w:sz="4" w:space="0" w:color="auto"/>
              <w:right w:val="single" w:sz="4" w:space="0" w:color="auto"/>
            </w:tcBorders>
            <w:shd w:val="clear" w:color="000000" w:fill="FFFFFF"/>
          </w:tcPr>
          <w:p w14:paraId="688D17A3" w14:textId="77777777" w:rsidR="009A7A80" w:rsidRPr="00C94826" w:rsidRDefault="009A7A80" w:rsidP="009A7A80">
            <w:pPr>
              <w:rPr>
                <w:rFonts w:ascii="Arial" w:hAnsi="Arial" w:cs="Arial"/>
              </w:rPr>
            </w:pPr>
            <w:r w:rsidRPr="00C94826">
              <w:rPr>
                <w:rFonts w:ascii="Arial" w:hAnsi="Arial" w:cs="Arial"/>
              </w:rPr>
              <w:t>County Councils' Network (CCN)</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07D0C307" w14:textId="50F9ADDF" w:rsidR="009A7A80" w:rsidRPr="00C94826" w:rsidRDefault="009A7A80" w:rsidP="009A7A80">
            <w:pPr>
              <w:rPr>
                <w:rFonts w:ascii="Arial" w:hAnsi="Arial" w:cs="Arial"/>
              </w:rPr>
            </w:pPr>
            <w:r>
              <w:rPr>
                <w:rFonts w:ascii="Arial" w:hAnsi="Arial" w:cs="Arial"/>
              </w:rPr>
              <w:t>Pete Moore</w:t>
            </w:r>
            <w:r w:rsidRPr="00C94826">
              <w:rPr>
                <w:rFonts w:ascii="Arial" w:hAnsi="Arial" w:cs="Arial"/>
              </w:rPr>
              <w:t xml:space="preserve"> </w:t>
            </w:r>
          </w:p>
        </w:tc>
      </w:tr>
      <w:tr w:rsidR="009A7A80" w:rsidRPr="00C94826" w14:paraId="5B1ACFDA" w14:textId="77777777" w:rsidTr="009A7A80">
        <w:trPr>
          <w:jc w:val="center"/>
        </w:trPr>
        <w:tc>
          <w:tcPr>
            <w:tcW w:w="3479" w:type="dxa"/>
            <w:tcBorders>
              <w:top w:val="single" w:sz="4" w:space="0" w:color="auto"/>
              <w:left w:val="single" w:sz="4" w:space="0" w:color="auto"/>
              <w:bottom w:val="single" w:sz="4" w:space="0" w:color="auto"/>
              <w:right w:val="single" w:sz="4" w:space="0" w:color="auto"/>
            </w:tcBorders>
            <w:shd w:val="clear" w:color="000000" w:fill="FFFFFF"/>
          </w:tcPr>
          <w:p w14:paraId="608F2F2A" w14:textId="77777777" w:rsidR="009A7A80" w:rsidRPr="00C94826" w:rsidRDefault="009A7A80" w:rsidP="009A7A80">
            <w:pPr>
              <w:rPr>
                <w:rFonts w:ascii="Arial" w:hAnsi="Arial" w:cs="Arial"/>
              </w:rPr>
            </w:pPr>
            <w:r w:rsidRPr="00C94826">
              <w:rPr>
                <w:rFonts w:ascii="Arial" w:hAnsi="Arial" w:cs="Arial"/>
              </w:rPr>
              <w:t>District Councils' Network (DCN)</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7011485B" w14:textId="77777777" w:rsidR="009A7A80" w:rsidRPr="00C94826" w:rsidRDefault="009A7A80" w:rsidP="009A7A80">
            <w:pPr>
              <w:rPr>
                <w:rFonts w:ascii="Arial" w:hAnsi="Arial" w:cs="Arial"/>
              </w:rPr>
            </w:pPr>
            <w:r w:rsidRPr="00C94826">
              <w:rPr>
                <w:rFonts w:ascii="Arial" w:hAnsi="Arial" w:cs="Arial"/>
              </w:rPr>
              <w:t xml:space="preserve">Sandra </w:t>
            </w:r>
            <w:proofErr w:type="spellStart"/>
            <w:r w:rsidRPr="00C94826">
              <w:rPr>
                <w:rFonts w:ascii="Arial" w:hAnsi="Arial" w:cs="Arial"/>
              </w:rPr>
              <w:t>Dinneen</w:t>
            </w:r>
            <w:proofErr w:type="spellEnd"/>
          </w:p>
        </w:tc>
      </w:tr>
      <w:tr w:rsidR="009A7A80" w:rsidRPr="00C94826" w14:paraId="074A8B94" w14:textId="77777777" w:rsidTr="009A7A80">
        <w:trPr>
          <w:jc w:val="center"/>
        </w:trPr>
        <w:tc>
          <w:tcPr>
            <w:tcW w:w="3479" w:type="dxa"/>
            <w:tcBorders>
              <w:top w:val="single" w:sz="4" w:space="0" w:color="auto"/>
              <w:left w:val="single" w:sz="4" w:space="0" w:color="auto"/>
              <w:bottom w:val="single" w:sz="4" w:space="0" w:color="auto"/>
              <w:right w:val="single" w:sz="4" w:space="0" w:color="auto"/>
            </w:tcBorders>
            <w:shd w:val="clear" w:color="000000" w:fill="FFFFFF"/>
          </w:tcPr>
          <w:p w14:paraId="2EA4B7F6" w14:textId="77777777" w:rsidR="009A7A80" w:rsidRPr="00C94826" w:rsidRDefault="009A7A80" w:rsidP="009A7A80">
            <w:pPr>
              <w:rPr>
                <w:rFonts w:ascii="Arial" w:hAnsi="Arial" w:cs="Arial"/>
              </w:rPr>
            </w:pPr>
            <w:r w:rsidRPr="00C94826">
              <w:rPr>
                <w:rFonts w:ascii="Arial" w:hAnsi="Arial" w:cs="Arial"/>
              </w:rPr>
              <w:t>Special Interest Group of Municipal Authorities (</w:t>
            </w:r>
            <w:proofErr w:type="spellStart"/>
            <w:r w:rsidRPr="00C94826">
              <w:rPr>
                <w:rFonts w:ascii="Arial" w:hAnsi="Arial" w:cs="Arial"/>
              </w:rPr>
              <w:t>SIGOMA</w:t>
            </w:r>
            <w:proofErr w:type="spellEnd"/>
            <w:r w:rsidRPr="00C94826">
              <w:rPr>
                <w:rFonts w:ascii="Arial" w:hAnsi="Arial" w:cs="Arial"/>
              </w:rPr>
              <w:t>)</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00322313" w14:textId="77777777" w:rsidR="009A7A80" w:rsidRPr="00C94826" w:rsidRDefault="009A7A80" w:rsidP="009A7A80">
            <w:pPr>
              <w:rPr>
                <w:rFonts w:ascii="Arial" w:hAnsi="Arial" w:cs="Arial"/>
              </w:rPr>
            </w:pPr>
            <w:r w:rsidRPr="00C94826">
              <w:rPr>
                <w:rFonts w:ascii="Arial" w:hAnsi="Arial" w:cs="Arial"/>
              </w:rPr>
              <w:t xml:space="preserve">Frances Foster </w:t>
            </w:r>
          </w:p>
        </w:tc>
      </w:tr>
      <w:tr w:rsidR="009A7A80" w:rsidRPr="00C94826" w14:paraId="25EA8727" w14:textId="77777777" w:rsidTr="009A7A80">
        <w:trPr>
          <w:jc w:val="center"/>
        </w:trPr>
        <w:tc>
          <w:tcPr>
            <w:tcW w:w="3479" w:type="dxa"/>
            <w:tcBorders>
              <w:top w:val="single" w:sz="4" w:space="0" w:color="auto"/>
              <w:left w:val="single" w:sz="4" w:space="0" w:color="auto"/>
              <w:bottom w:val="single" w:sz="4" w:space="0" w:color="auto"/>
              <w:right w:val="single" w:sz="4" w:space="0" w:color="auto"/>
            </w:tcBorders>
            <w:shd w:val="clear" w:color="000000" w:fill="FFFFFF"/>
          </w:tcPr>
          <w:p w14:paraId="51D96410" w14:textId="77777777" w:rsidR="009A7A80" w:rsidRPr="00C94826" w:rsidRDefault="009A7A80" w:rsidP="009A7A80">
            <w:pPr>
              <w:rPr>
                <w:rFonts w:ascii="Arial" w:hAnsi="Arial" w:cs="Arial"/>
              </w:rPr>
            </w:pPr>
            <w:r w:rsidRPr="00C94826">
              <w:rPr>
                <w:rFonts w:ascii="Arial" w:hAnsi="Arial" w:cs="Arial"/>
              </w:rPr>
              <w:t>Society of Local Authority Chief Executives (SOLACE)</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1BE0959A" w14:textId="77777777" w:rsidR="009A7A80" w:rsidRPr="00C94826" w:rsidRDefault="009A7A80" w:rsidP="009A7A80">
            <w:pPr>
              <w:rPr>
                <w:rFonts w:ascii="Arial" w:hAnsi="Arial" w:cs="Arial"/>
              </w:rPr>
            </w:pPr>
            <w:r w:rsidRPr="00C94826">
              <w:rPr>
                <w:rFonts w:ascii="Arial" w:hAnsi="Arial" w:cs="Arial"/>
              </w:rPr>
              <w:t>Paul Martin</w:t>
            </w:r>
          </w:p>
        </w:tc>
      </w:tr>
      <w:tr w:rsidR="009A7A80" w:rsidRPr="00C94826" w14:paraId="2697A792" w14:textId="77777777" w:rsidTr="009A7A80">
        <w:trPr>
          <w:jc w:val="center"/>
        </w:trPr>
        <w:tc>
          <w:tcPr>
            <w:tcW w:w="3479" w:type="dxa"/>
            <w:tcBorders>
              <w:top w:val="single" w:sz="4" w:space="0" w:color="auto"/>
              <w:left w:val="single" w:sz="4" w:space="0" w:color="auto"/>
              <w:bottom w:val="single" w:sz="4" w:space="0" w:color="auto"/>
              <w:right w:val="single" w:sz="4" w:space="0" w:color="auto"/>
            </w:tcBorders>
            <w:shd w:val="clear" w:color="000000" w:fill="FFFFFF"/>
          </w:tcPr>
          <w:p w14:paraId="314FBB23" w14:textId="77777777" w:rsidR="009A7A80" w:rsidRPr="00C94826" w:rsidRDefault="009A7A80" w:rsidP="009A7A80">
            <w:pPr>
              <w:rPr>
                <w:rFonts w:ascii="Arial" w:hAnsi="Arial" w:cs="Arial"/>
              </w:rPr>
            </w:pPr>
            <w:r w:rsidRPr="00C94826">
              <w:rPr>
                <w:rFonts w:ascii="Arial" w:hAnsi="Arial" w:cs="Arial"/>
              </w:rPr>
              <w:t>Society of Local Authority Chief Executives (SOLACE)</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5ACAEAA1" w14:textId="77777777" w:rsidR="009A7A80" w:rsidRPr="00C94826" w:rsidRDefault="009A7A80" w:rsidP="009A7A80">
            <w:pPr>
              <w:rPr>
                <w:rFonts w:ascii="Arial" w:hAnsi="Arial" w:cs="Arial"/>
              </w:rPr>
            </w:pPr>
            <w:r w:rsidRPr="00C94826">
              <w:rPr>
                <w:rFonts w:ascii="Arial" w:hAnsi="Arial" w:cs="Arial"/>
              </w:rPr>
              <w:t>Pat Ritchie</w:t>
            </w:r>
          </w:p>
        </w:tc>
      </w:tr>
      <w:tr w:rsidR="009A7A80" w:rsidRPr="00C94826" w14:paraId="7F46697D" w14:textId="77777777" w:rsidTr="009A7A80">
        <w:trPr>
          <w:jc w:val="center"/>
        </w:trPr>
        <w:tc>
          <w:tcPr>
            <w:tcW w:w="3479" w:type="dxa"/>
            <w:tcBorders>
              <w:top w:val="single" w:sz="4" w:space="0" w:color="auto"/>
              <w:left w:val="single" w:sz="4" w:space="0" w:color="auto"/>
              <w:bottom w:val="single" w:sz="4" w:space="0" w:color="auto"/>
              <w:right w:val="single" w:sz="4" w:space="0" w:color="auto"/>
            </w:tcBorders>
            <w:shd w:val="clear" w:color="000000" w:fill="FFFFFF"/>
          </w:tcPr>
          <w:p w14:paraId="2304631C" w14:textId="77777777" w:rsidR="009A7A80" w:rsidRPr="00C94826" w:rsidRDefault="009A7A80" w:rsidP="009A7A80">
            <w:pPr>
              <w:rPr>
                <w:rFonts w:ascii="Arial" w:hAnsi="Arial" w:cs="Arial"/>
              </w:rPr>
            </w:pPr>
            <w:r w:rsidRPr="00C94826">
              <w:rPr>
                <w:rFonts w:ascii="Arial" w:hAnsi="Arial" w:cs="Arial"/>
              </w:rPr>
              <w:t>Society of Local Authority Chief Executives (SOLACE)</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7A5ADF31" w14:textId="77777777" w:rsidR="009A7A80" w:rsidRPr="00C94826" w:rsidRDefault="009A7A80" w:rsidP="009A7A80">
            <w:pPr>
              <w:rPr>
                <w:rFonts w:ascii="Arial" w:hAnsi="Arial" w:cs="Arial"/>
              </w:rPr>
            </w:pPr>
            <w:r w:rsidRPr="00C94826">
              <w:rPr>
                <w:rFonts w:ascii="Arial" w:hAnsi="Arial" w:cs="Arial"/>
              </w:rPr>
              <w:t xml:space="preserve">Richard </w:t>
            </w:r>
            <w:proofErr w:type="spellStart"/>
            <w:r w:rsidRPr="00C94826">
              <w:rPr>
                <w:rFonts w:ascii="Arial" w:hAnsi="Arial" w:cs="Arial"/>
              </w:rPr>
              <w:t>Flinton</w:t>
            </w:r>
            <w:proofErr w:type="spellEnd"/>
          </w:p>
        </w:tc>
      </w:tr>
      <w:tr w:rsidR="009A7A80" w:rsidRPr="00C94826" w14:paraId="1185CDA4" w14:textId="77777777" w:rsidTr="009A7A80">
        <w:trPr>
          <w:jc w:val="center"/>
        </w:trPr>
        <w:tc>
          <w:tcPr>
            <w:tcW w:w="3479" w:type="dxa"/>
            <w:tcBorders>
              <w:top w:val="single" w:sz="4" w:space="0" w:color="auto"/>
              <w:left w:val="single" w:sz="4" w:space="0" w:color="auto"/>
              <w:bottom w:val="single" w:sz="4" w:space="0" w:color="auto"/>
              <w:right w:val="single" w:sz="4" w:space="0" w:color="auto"/>
            </w:tcBorders>
            <w:shd w:val="clear" w:color="000000" w:fill="FFFFFF"/>
          </w:tcPr>
          <w:p w14:paraId="4B49E1BC" w14:textId="77777777" w:rsidR="009A7A80" w:rsidRPr="00C94826" w:rsidRDefault="009A7A80" w:rsidP="009A7A80">
            <w:pPr>
              <w:rPr>
                <w:rFonts w:ascii="Arial" w:hAnsi="Arial" w:cs="Arial"/>
              </w:rPr>
            </w:pPr>
            <w:r w:rsidRPr="00C94826">
              <w:rPr>
                <w:rFonts w:ascii="Arial" w:hAnsi="Arial" w:cs="Arial"/>
              </w:rPr>
              <w:t>Societ</w:t>
            </w:r>
            <w:r>
              <w:rPr>
                <w:rFonts w:ascii="Arial" w:hAnsi="Arial" w:cs="Arial"/>
              </w:rPr>
              <w:t>y of London Treasurers (</w:t>
            </w:r>
            <w:proofErr w:type="spellStart"/>
            <w:r>
              <w:rPr>
                <w:rFonts w:ascii="Arial" w:hAnsi="Arial" w:cs="Arial"/>
              </w:rPr>
              <w:t>SLT</w:t>
            </w:r>
            <w:proofErr w:type="spellEnd"/>
            <w:r>
              <w:rPr>
                <w:rFonts w:ascii="Arial" w:hAnsi="Arial" w:cs="Arial"/>
              </w:rPr>
              <w:t>)</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6C65D6EA" w14:textId="77777777" w:rsidR="009A7A80" w:rsidRPr="00C94826" w:rsidRDefault="009A7A80" w:rsidP="009A7A80">
            <w:pPr>
              <w:rPr>
                <w:rFonts w:ascii="Arial" w:hAnsi="Arial" w:cs="Arial"/>
              </w:rPr>
            </w:pPr>
            <w:r w:rsidRPr="00C94826">
              <w:rPr>
                <w:rFonts w:ascii="Arial" w:hAnsi="Arial" w:cs="Arial"/>
              </w:rPr>
              <w:t>Alison Griffin</w:t>
            </w:r>
          </w:p>
        </w:tc>
      </w:tr>
      <w:tr w:rsidR="009A7A80" w:rsidRPr="00C94826" w14:paraId="30265E2E" w14:textId="77777777" w:rsidTr="009A7A80">
        <w:trPr>
          <w:jc w:val="center"/>
        </w:trPr>
        <w:tc>
          <w:tcPr>
            <w:tcW w:w="3479" w:type="dxa"/>
            <w:tcBorders>
              <w:top w:val="single" w:sz="4" w:space="0" w:color="auto"/>
              <w:left w:val="single" w:sz="4" w:space="0" w:color="auto"/>
              <w:bottom w:val="single" w:sz="4" w:space="0" w:color="auto"/>
              <w:right w:val="single" w:sz="4" w:space="0" w:color="auto"/>
            </w:tcBorders>
            <w:shd w:val="clear" w:color="000000" w:fill="FFFFFF"/>
          </w:tcPr>
          <w:p w14:paraId="552ED88E" w14:textId="77777777" w:rsidR="009A7A80" w:rsidRPr="00C94826" w:rsidRDefault="009A7A80" w:rsidP="009A7A80">
            <w:pPr>
              <w:rPr>
                <w:rFonts w:ascii="Arial" w:hAnsi="Arial" w:cs="Arial"/>
              </w:rPr>
            </w:pPr>
            <w:r w:rsidRPr="00C94826">
              <w:rPr>
                <w:rFonts w:ascii="Arial" w:hAnsi="Arial" w:cs="Arial"/>
              </w:rPr>
              <w:t>Society of Municipal Treasurers (</w:t>
            </w:r>
            <w:proofErr w:type="spellStart"/>
            <w:r w:rsidRPr="00C94826">
              <w:rPr>
                <w:rFonts w:ascii="Arial" w:hAnsi="Arial" w:cs="Arial"/>
              </w:rPr>
              <w:t>SMT</w:t>
            </w:r>
            <w:proofErr w:type="spellEnd"/>
            <w:r w:rsidRPr="00C94826">
              <w:rPr>
                <w:rFonts w:ascii="Arial" w:hAnsi="Arial" w:cs="Arial"/>
              </w:rPr>
              <w:t>)</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0136A079" w14:textId="1DF3E085" w:rsidR="009A7A80" w:rsidRPr="00C94826" w:rsidRDefault="00F617A7" w:rsidP="009A7A80">
            <w:pPr>
              <w:rPr>
                <w:rFonts w:ascii="Arial" w:hAnsi="Arial" w:cs="Arial"/>
              </w:rPr>
            </w:pPr>
            <w:r>
              <w:rPr>
                <w:rFonts w:ascii="Arial" w:hAnsi="Arial" w:cs="Arial"/>
              </w:rPr>
              <w:t xml:space="preserve">Paul </w:t>
            </w:r>
            <w:proofErr w:type="spellStart"/>
            <w:r>
              <w:rPr>
                <w:rFonts w:ascii="Arial" w:hAnsi="Arial" w:cs="Arial"/>
              </w:rPr>
              <w:t>Wildsmith</w:t>
            </w:r>
            <w:proofErr w:type="spellEnd"/>
            <w:r w:rsidR="009A7A80" w:rsidRPr="00C94826">
              <w:rPr>
                <w:rFonts w:ascii="Arial" w:hAnsi="Arial" w:cs="Arial"/>
              </w:rPr>
              <w:t xml:space="preserve"> </w:t>
            </w:r>
          </w:p>
        </w:tc>
      </w:tr>
      <w:tr w:rsidR="009A7A80" w:rsidRPr="00C94826" w14:paraId="2453A979" w14:textId="77777777" w:rsidTr="009A7A80">
        <w:trPr>
          <w:jc w:val="center"/>
        </w:trPr>
        <w:tc>
          <w:tcPr>
            <w:tcW w:w="3479" w:type="dxa"/>
            <w:tcBorders>
              <w:top w:val="single" w:sz="4" w:space="0" w:color="auto"/>
              <w:left w:val="single" w:sz="4" w:space="0" w:color="auto"/>
              <w:bottom w:val="single" w:sz="4" w:space="0" w:color="auto"/>
              <w:right w:val="single" w:sz="4" w:space="0" w:color="auto"/>
            </w:tcBorders>
            <w:shd w:val="clear" w:color="000000" w:fill="FFFFFF"/>
          </w:tcPr>
          <w:p w14:paraId="4AF7E14A" w14:textId="77777777" w:rsidR="009A7A80" w:rsidRPr="00C94826" w:rsidRDefault="009A7A80" w:rsidP="009A7A80">
            <w:pPr>
              <w:rPr>
                <w:rFonts w:ascii="Arial" w:hAnsi="Arial" w:cs="Arial"/>
              </w:rPr>
            </w:pPr>
            <w:r w:rsidRPr="00C94826">
              <w:rPr>
                <w:rFonts w:ascii="Arial" w:hAnsi="Arial" w:cs="Arial"/>
              </w:rPr>
              <w:t>Society of County Treasurers (</w:t>
            </w:r>
            <w:proofErr w:type="spellStart"/>
            <w:r w:rsidRPr="00C94826">
              <w:rPr>
                <w:rFonts w:ascii="Arial" w:hAnsi="Arial" w:cs="Arial"/>
              </w:rPr>
              <w:t>SCT</w:t>
            </w:r>
            <w:proofErr w:type="spellEnd"/>
            <w:r w:rsidRPr="00C94826">
              <w:rPr>
                <w:rFonts w:ascii="Arial" w:hAnsi="Arial" w:cs="Arial"/>
              </w:rPr>
              <w:t xml:space="preserve">) </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228ABC86" w14:textId="77777777" w:rsidR="009A7A80" w:rsidRPr="00C94826" w:rsidRDefault="009A7A80" w:rsidP="009A7A80">
            <w:pPr>
              <w:rPr>
                <w:rFonts w:ascii="Arial" w:hAnsi="Arial" w:cs="Arial"/>
              </w:rPr>
            </w:pPr>
            <w:r w:rsidRPr="00C94826">
              <w:rPr>
                <w:rFonts w:ascii="Arial" w:hAnsi="Arial" w:cs="Arial"/>
              </w:rPr>
              <w:t>Sheila Little</w:t>
            </w:r>
          </w:p>
        </w:tc>
      </w:tr>
      <w:tr w:rsidR="009A7A80" w:rsidRPr="00C94826" w14:paraId="7E56AF44" w14:textId="77777777" w:rsidTr="009A7A80">
        <w:trPr>
          <w:jc w:val="center"/>
        </w:trPr>
        <w:tc>
          <w:tcPr>
            <w:tcW w:w="3479" w:type="dxa"/>
            <w:tcBorders>
              <w:top w:val="single" w:sz="4" w:space="0" w:color="auto"/>
              <w:left w:val="single" w:sz="4" w:space="0" w:color="auto"/>
              <w:bottom w:val="single" w:sz="4" w:space="0" w:color="auto"/>
              <w:right w:val="single" w:sz="4" w:space="0" w:color="auto"/>
            </w:tcBorders>
            <w:shd w:val="clear" w:color="000000" w:fill="FFFFFF"/>
          </w:tcPr>
          <w:p w14:paraId="38993D35" w14:textId="77777777" w:rsidR="009A7A80" w:rsidRPr="00C94826" w:rsidRDefault="009A7A80" w:rsidP="009A7A80">
            <w:pPr>
              <w:rPr>
                <w:rFonts w:ascii="Arial" w:hAnsi="Arial" w:cs="Arial"/>
              </w:rPr>
            </w:pPr>
            <w:r w:rsidRPr="00C94826">
              <w:rPr>
                <w:rFonts w:ascii="Arial" w:hAnsi="Arial" w:cs="Arial"/>
              </w:rPr>
              <w:t>Society of District Council Treasurers (</w:t>
            </w:r>
            <w:proofErr w:type="spellStart"/>
            <w:r w:rsidRPr="00C94826">
              <w:rPr>
                <w:rFonts w:ascii="Arial" w:hAnsi="Arial" w:cs="Arial"/>
              </w:rPr>
              <w:t>SDCT</w:t>
            </w:r>
            <w:proofErr w:type="spellEnd"/>
            <w:r w:rsidRPr="00C94826">
              <w:rPr>
                <w:rFonts w:ascii="Arial" w:hAnsi="Arial" w:cs="Arial"/>
              </w:rPr>
              <w:t xml:space="preserve">) </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69CDE135" w14:textId="77777777" w:rsidR="009A7A80" w:rsidRPr="00C94826" w:rsidRDefault="009A7A80" w:rsidP="009A7A80">
            <w:pPr>
              <w:rPr>
                <w:rFonts w:ascii="Arial" w:hAnsi="Arial" w:cs="Arial"/>
              </w:rPr>
            </w:pPr>
            <w:r w:rsidRPr="00C94826">
              <w:rPr>
                <w:rFonts w:ascii="Arial" w:hAnsi="Arial" w:cs="Arial"/>
              </w:rPr>
              <w:t xml:space="preserve">Norma </w:t>
            </w:r>
            <w:proofErr w:type="spellStart"/>
            <w:r w:rsidRPr="00C94826">
              <w:rPr>
                <w:rFonts w:ascii="Arial" w:hAnsi="Arial" w:cs="Arial"/>
              </w:rPr>
              <w:t>Atlay</w:t>
            </w:r>
            <w:proofErr w:type="spellEnd"/>
            <w:r w:rsidRPr="00C94826">
              <w:rPr>
                <w:rFonts w:ascii="Arial" w:hAnsi="Arial" w:cs="Arial"/>
              </w:rPr>
              <w:t xml:space="preserve"> </w:t>
            </w:r>
          </w:p>
        </w:tc>
      </w:tr>
      <w:tr w:rsidR="009A7A80" w:rsidRPr="00C94826" w14:paraId="1F4E37AB" w14:textId="77777777" w:rsidTr="009A7A80">
        <w:trPr>
          <w:jc w:val="center"/>
        </w:trPr>
        <w:tc>
          <w:tcPr>
            <w:tcW w:w="3479" w:type="dxa"/>
            <w:tcBorders>
              <w:top w:val="single" w:sz="4" w:space="0" w:color="auto"/>
              <w:left w:val="single" w:sz="4" w:space="0" w:color="auto"/>
              <w:bottom w:val="single" w:sz="4" w:space="0" w:color="auto"/>
              <w:right w:val="single" w:sz="4" w:space="0" w:color="auto"/>
            </w:tcBorders>
            <w:shd w:val="clear" w:color="000000" w:fill="FFFFFF"/>
          </w:tcPr>
          <w:p w14:paraId="5E8ECCF8" w14:textId="77777777" w:rsidR="009A7A80" w:rsidRPr="00C94826" w:rsidRDefault="009A7A80" w:rsidP="009A7A80">
            <w:pPr>
              <w:rPr>
                <w:rFonts w:ascii="Arial" w:hAnsi="Arial" w:cs="Arial"/>
              </w:rPr>
            </w:pPr>
            <w:r w:rsidRPr="00C94826">
              <w:rPr>
                <w:rFonts w:ascii="Arial" w:hAnsi="Arial" w:cs="Arial"/>
              </w:rPr>
              <w:t>Society of Unitary Treasurers (</w:t>
            </w:r>
            <w:proofErr w:type="spellStart"/>
            <w:r w:rsidRPr="00C94826">
              <w:rPr>
                <w:rFonts w:ascii="Arial" w:hAnsi="Arial" w:cs="Arial"/>
              </w:rPr>
              <w:t>SUT</w:t>
            </w:r>
            <w:proofErr w:type="spellEnd"/>
            <w:r w:rsidRPr="00C94826">
              <w:rPr>
                <w:rFonts w:ascii="Arial" w:hAnsi="Arial" w:cs="Arial"/>
              </w:rPr>
              <w:t xml:space="preserve">) </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275A3D4E" w14:textId="20C8D377" w:rsidR="009A7A80" w:rsidRPr="00C94826" w:rsidRDefault="00F617A7" w:rsidP="009A7A80">
            <w:pPr>
              <w:rPr>
                <w:rFonts w:ascii="Arial" w:hAnsi="Arial" w:cs="Arial"/>
              </w:rPr>
            </w:pPr>
            <w:r>
              <w:rPr>
                <w:rFonts w:ascii="Arial" w:hAnsi="Arial" w:cs="Arial"/>
              </w:rPr>
              <w:t>Nicole Jones</w:t>
            </w:r>
            <w:r w:rsidRPr="00C94826">
              <w:rPr>
                <w:rFonts w:ascii="Arial" w:hAnsi="Arial" w:cs="Arial"/>
              </w:rPr>
              <w:t xml:space="preserve"> </w:t>
            </w:r>
          </w:p>
        </w:tc>
      </w:tr>
      <w:tr w:rsidR="009A7A80" w:rsidRPr="00C94826" w14:paraId="40839322" w14:textId="77777777" w:rsidTr="009A7A80">
        <w:trPr>
          <w:jc w:val="center"/>
        </w:trPr>
        <w:tc>
          <w:tcPr>
            <w:tcW w:w="3479" w:type="dxa"/>
            <w:tcBorders>
              <w:top w:val="single" w:sz="4" w:space="0" w:color="auto"/>
              <w:left w:val="single" w:sz="4" w:space="0" w:color="auto"/>
              <w:bottom w:val="single" w:sz="4" w:space="0" w:color="auto"/>
              <w:right w:val="single" w:sz="4" w:space="0" w:color="auto"/>
            </w:tcBorders>
            <w:shd w:val="clear" w:color="000000" w:fill="FFFFFF"/>
          </w:tcPr>
          <w:p w14:paraId="16BA62C1" w14:textId="77777777" w:rsidR="009A7A80" w:rsidRPr="00C94826" w:rsidRDefault="009A7A80" w:rsidP="009A7A80">
            <w:pPr>
              <w:rPr>
                <w:rFonts w:ascii="Arial" w:hAnsi="Arial" w:cs="Arial"/>
              </w:rPr>
            </w:pPr>
            <w:r w:rsidRPr="00C94826">
              <w:rPr>
                <w:rFonts w:ascii="Arial" w:hAnsi="Arial" w:cs="Arial"/>
              </w:rPr>
              <w:t>Chartered Institute of Public Finance and Accountancy (</w:t>
            </w:r>
            <w:proofErr w:type="spellStart"/>
            <w:r w:rsidRPr="00C94826">
              <w:rPr>
                <w:rFonts w:ascii="Arial" w:hAnsi="Arial" w:cs="Arial"/>
              </w:rPr>
              <w:t>CIPFA</w:t>
            </w:r>
            <w:proofErr w:type="spellEnd"/>
            <w:r w:rsidRPr="00C94826">
              <w:rPr>
                <w:rFonts w:ascii="Arial" w:hAnsi="Arial" w:cs="Arial"/>
              </w:rPr>
              <w:t>)</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076B5278" w14:textId="77777777" w:rsidR="009A7A80" w:rsidRPr="00C94826" w:rsidRDefault="009A7A80" w:rsidP="009A7A80">
            <w:pPr>
              <w:rPr>
                <w:rFonts w:ascii="Arial" w:hAnsi="Arial" w:cs="Arial"/>
              </w:rPr>
            </w:pPr>
            <w:r w:rsidRPr="00C94826">
              <w:rPr>
                <w:rFonts w:ascii="Arial" w:hAnsi="Arial" w:cs="Arial"/>
              </w:rPr>
              <w:t>Sean Nolan</w:t>
            </w:r>
          </w:p>
        </w:tc>
      </w:tr>
      <w:tr w:rsidR="009A7A80" w:rsidRPr="00C94826" w14:paraId="62728B45" w14:textId="77777777" w:rsidTr="009A7A80">
        <w:trPr>
          <w:jc w:val="center"/>
        </w:trPr>
        <w:tc>
          <w:tcPr>
            <w:tcW w:w="3479" w:type="dxa"/>
            <w:tcBorders>
              <w:top w:val="single" w:sz="4" w:space="0" w:color="auto"/>
              <w:left w:val="single" w:sz="4" w:space="0" w:color="auto"/>
              <w:bottom w:val="single" w:sz="4" w:space="0" w:color="auto"/>
              <w:right w:val="single" w:sz="4" w:space="0" w:color="auto"/>
            </w:tcBorders>
            <w:shd w:val="clear" w:color="000000" w:fill="FFFFFF"/>
          </w:tcPr>
          <w:p w14:paraId="12B056DF" w14:textId="77777777" w:rsidR="009A7A80" w:rsidRPr="00C94826" w:rsidRDefault="009A7A80" w:rsidP="009A7A80">
            <w:pPr>
              <w:rPr>
                <w:rFonts w:ascii="Arial" w:hAnsi="Arial" w:cs="Arial"/>
              </w:rPr>
            </w:pPr>
            <w:r w:rsidRPr="00C94826">
              <w:rPr>
                <w:rFonts w:ascii="Arial" w:hAnsi="Arial" w:cs="Arial"/>
              </w:rPr>
              <w:t>Valuation Office Agency (VOA)</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1201627C" w14:textId="77777777" w:rsidR="009A7A80" w:rsidRPr="00C94826" w:rsidRDefault="009A7A80" w:rsidP="009A7A80">
            <w:pPr>
              <w:rPr>
                <w:rFonts w:ascii="Arial" w:hAnsi="Arial" w:cs="Arial"/>
              </w:rPr>
            </w:pPr>
            <w:r w:rsidRPr="00C94826">
              <w:rPr>
                <w:rFonts w:ascii="Arial" w:hAnsi="Arial" w:cs="Arial"/>
              </w:rPr>
              <w:t>Andrew Edwards</w:t>
            </w:r>
          </w:p>
        </w:tc>
      </w:tr>
      <w:tr w:rsidR="009A7A80" w:rsidRPr="00C94826" w14:paraId="2887ACF6" w14:textId="77777777" w:rsidTr="009A7A80">
        <w:trPr>
          <w:jc w:val="center"/>
        </w:trPr>
        <w:tc>
          <w:tcPr>
            <w:tcW w:w="3479" w:type="dxa"/>
            <w:tcBorders>
              <w:top w:val="single" w:sz="4" w:space="0" w:color="auto"/>
              <w:left w:val="single" w:sz="4" w:space="0" w:color="auto"/>
              <w:bottom w:val="single" w:sz="4" w:space="0" w:color="auto"/>
              <w:right w:val="single" w:sz="4" w:space="0" w:color="auto"/>
            </w:tcBorders>
            <w:shd w:val="clear" w:color="000000" w:fill="FFFFFF"/>
          </w:tcPr>
          <w:p w14:paraId="5F55C243" w14:textId="77777777" w:rsidR="009A7A80" w:rsidRPr="00C94826" w:rsidRDefault="009A7A80" w:rsidP="009A7A80">
            <w:pPr>
              <w:rPr>
                <w:rFonts w:ascii="Arial" w:hAnsi="Arial" w:cs="Arial"/>
              </w:rPr>
            </w:pPr>
            <w:r w:rsidRPr="00C94826">
              <w:rPr>
                <w:rFonts w:ascii="Arial" w:hAnsi="Arial" w:cs="Arial"/>
              </w:rPr>
              <w:t>Institute of Revenues Rating and Valuation (</w:t>
            </w:r>
            <w:proofErr w:type="spellStart"/>
            <w:r w:rsidRPr="00C94826">
              <w:rPr>
                <w:rFonts w:ascii="Arial" w:hAnsi="Arial" w:cs="Arial"/>
              </w:rPr>
              <w:t>IRRV</w:t>
            </w:r>
            <w:proofErr w:type="spellEnd"/>
            <w:r w:rsidRPr="00C94826">
              <w:rPr>
                <w:rFonts w:ascii="Arial" w:hAnsi="Arial" w:cs="Arial"/>
              </w:rPr>
              <w:t>)</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780A6944" w14:textId="77777777" w:rsidR="009A7A80" w:rsidRPr="00C94826" w:rsidRDefault="009A7A80" w:rsidP="009A7A80">
            <w:pPr>
              <w:rPr>
                <w:rFonts w:ascii="Arial" w:hAnsi="Arial" w:cs="Arial"/>
              </w:rPr>
            </w:pPr>
            <w:r w:rsidRPr="00C94826">
              <w:rPr>
                <w:rFonts w:ascii="Arial" w:hAnsi="Arial" w:cs="Arial"/>
              </w:rPr>
              <w:t xml:space="preserve">David </w:t>
            </w:r>
            <w:proofErr w:type="spellStart"/>
            <w:r w:rsidRPr="00C94826">
              <w:rPr>
                <w:rFonts w:ascii="Arial" w:hAnsi="Arial" w:cs="Arial"/>
              </w:rPr>
              <w:t>Magor</w:t>
            </w:r>
            <w:proofErr w:type="spellEnd"/>
          </w:p>
        </w:tc>
      </w:tr>
      <w:tr w:rsidR="009A7A80" w:rsidRPr="00C94826" w14:paraId="1C854035" w14:textId="77777777" w:rsidTr="009A7A80">
        <w:trPr>
          <w:jc w:val="center"/>
        </w:trPr>
        <w:tc>
          <w:tcPr>
            <w:tcW w:w="3479" w:type="dxa"/>
            <w:tcBorders>
              <w:top w:val="single" w:sz="4" w:space="0" w:color="auto"/>
              <w:left w:val="single" w:sz="4" w:space="0" w:color="auto"/>
              <w:bottom w:val="single" w:sz="4" w:space="0" w:color="auto"/>
              <w:right w:val="single" w:sz="4" w:space="0" w:color="auto"/>
            </w:tcBorders>
            <w:shd w:val="clear" w:color="000000" w:fill="FFFFFF"/>
          </w:tcPr>
          <w:p w14:paraId="7803203F" w14:textId="77777777" w:rsidR="009A7A80" w:rsidRPr="00C94826" w:rsidRDefault="009A7A80" w:rsidP="009A7A80">
            <w:pPr>
              <w:rPr>
                <w:rFonts w:ascii="Arial" w:hAnsi="Arial" w:cs="Arial"/>
              </w:rPr>
            </w:pPr>
            <w:r w:rsidRPr="00C94826">
              <w:rPr>
                <w:rFonts w:ascii="Arial" w:hAnsi="Arial" w:cs="Arial"/>
              </w:rPr>
              <w:t>Combined Authorities</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2AF90AA6" w14:textId="77777777" w:rsidR="009A7A80" w:rsidRPr="00C94826" w:rsidRDefault="009A7A80" w:rsidP="009A7A80">
            <w:pPr>
              <w:rPr>
                <w:rFonts w:ascii="Arial" w:hAnsi="Arial" w:cs="Arial"/>
              </w:rPr>
            </w:pPr>
            <w:r w:rsidRPr="00C94826">
              <w:rPr>
                <w:rFonts w:ascii="Arial" w:hAnsi="Arial" w:cs="Arial"/>
              </w:rPr>
              <w:t>Richard Paver</w:t>
            </w:r>
          </w:p>
        </w:tc>
      </w:tr>
      <w:tr w:rsidR="009A7A80" w:rsidRPr="00C94826" w14:paraId="6069191D" w14:textId="77777777" w:rsidTr="009A7A80">
        <w:trPr>
          <w:jc w:val="center"/>
        </w:trPr>
        <w:tc>
          <w:tcPr>
            <w:tcW w:w="3479" w:type="dxa"/>
            <w:tcBorders>
              <w:top w:val="single" w:sz="4" w:space="0" w:color="auto"/>
              <w:left w:val="single" w:sz="4" w:space="0" w:color="auto"/>
              <w:bottom w:val="single" w:sz="4" w:space="0" w:color="auto"/>
              <w:right w:val="single" w:sz="4" w:space="0" w:color="auto"/>
            </w:tcBorders>
            <w:shd w:val="clear" w:color="000000" w:fill="FFFFFF"/>
          </w:tcPr>
          <w:p w14:paraId="3EFD0181" w14:textId="77777777" w:rsidR="009A7A80" w:rsidRPr="00C94826" w:rsidRDefault="009A7A80" w:rsidP="009A7A80">
            <w:pPr>
              <w:rPr>
                <w:rFonts w:ascii="Arial" w:hAnsi="Arial" w:cs="Arial"/>
              </w:rPr>
            </w:pPr>
            <w:r w:rsidRPr="00C94826">
              <w:rPr>
                <w:rFonts w:ascii="Arial" w:hAnsi="Arial" w:cs="Arial"/>
              </w:rPr>
              <w:t xml:space="preserve">Greater London Authority </w:t>
            </w:r>
            <w:r>
              <w:rPr>
                <w:rFonts w:ascii="Arial" w:hAnsi="Arial" w:cs="Arial"/>
              </w:rPr>
              <w:t>(</w:t>
            </w:r>
            <w:proofErr w:type="spellStart"/>
            <w:r>
              <w:rPr>
                <w:rFonts w:ascii="Arial" w:hAnsi="Arial" w:cs="Arial"/>
              </w:rPr>
              <w:t>GLA</w:t>
            </w:r>
            <w:proofErr w:type="spellEnd"/>
            <w:r>
              <w:rPr>
                <w:rFonts w:ascii="Arial" w:hAnsi="Arial" w:cs="Arial"/>
              </w:rPr>
              <w:t>)</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0B2F79F3" w14:textId="77777777" w:rsidR="009A7A80" w:rsidRPr="00C94826" w:rsidRDefault="009A7A80" w:rsidP="009A7A80">
            <w:pPr>
              <w:rPr>
                <w:rFonts w:ascii="Arial" w:hAnsi="Arial" w:cs="Arial"/>
              </w:rPr>
            </w:pPr>
            <w:r w:rsidRPr="00C94826">
              <w:rPr>
                <w:rFonts w:ascii="Arial" w:hAnsi="Arial" w:cs="Arial"/>
              </w:rPr>
              <w:t>Martin Clarke</w:t>
            </w:r>
          </w:p>
        </w:tc>
      </w:tr>
      <w:tr w:rsidR="009A7A80" w:rsidRPr="00C94826" w14:paraId="7748084A" w14:textId="77777777" w:rsidTr="009A7A80">
        <w:trPr>
          <w:jc w:val="center"/>
        </w:trPr>
        <w:tc>
          <w:tcPr>
            <w:tcW w:w="3479" w:type="dxa"/>
            <w:tcBorders>
              <w:top w:val="single" w:sz="4" w:space="0" w:color="auto"/>
              <w:left w:val="single" w:sz="4" w:space="0" w:color="auto"/>
              <w:bottom w:val="single" w:sz="4" w:space="0" w:color="auto"/>
              <w:right w:val="single" w:sz="4" w:space="0" w:color="auto"/>
            </w:tcBorders>
            <w:shd w:val="clear" w:color="000000" w:fill="FFFFFF"/>
          </w:tcPr>
          <w:p w14:paraId="3AF55610" w14:textId="77777777" w:rsidR="009A7A80" w:rsidRPr="00C94826" w:rsidRDefault="009A7A80" w:rsidP="009A7A80">
            <w:pPr>
              <w:rPr>
                <w:rFonts w:ascii="Arial" w:hAnsi="Arial" w:cs="Arial"/>
              </w:rPr>
            </w:pPr>
            <w:r w:rsidRPr="00C94826">
              <w:rPr>
                <w:rFonts w:ascii="Arial" w:hAnsi="Arial" w:cs="Arial"/>
              </w:rPr>
              <w:t>London Councils</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70F36632" w14:textId="77777777" w:rsidR="009A7A80" w:rsidRPr="00C94826" w:rsidRDefault="009A7A80" w:rsidP="009A7A80">
            <w:pPr>
              <w:rPr>
                <w:rFonts w:ascii="Arial" w:hAnsi="Arial" w:cs="Arial"/>
              </w:rPr>
            </w:pPr>
            <w:r w:rsidRPr="00C94826">
              <w:rPr>
                <w:rFonts w:ascii="Arial" w:hAnsi="Arial" w:cs="Arial"/>
              </w:rPr>
              <w:t>Guy Ware</w:t>
            </w:r>
          </w:p>
        </w:tc>
      </w:tr>
      <w:tr w:rsidR="009A7A80" w:rsidRPr="00C94826" w14:paraId="6FB6E493" w14:textId="77777777" w:rsidTr="009A7A80">
        <w:trPr>
          <w:jc w:val="center"/>
        </w:trPr>
        <w:tc>
          <w:tcPr>
            <w:tcW w:w="3479" w:type="dxa"/>
            <w:tcBorders>
              <w:top w:val="single" w:sz="4" w:space="0" w:color="auto"/>
              <w:left w:val="single" w:sz="4" w:space="0" w:color="auto"/>
              <w:bottom w:val="single" w:sz="4" w:space="0" w:color="auto"/>
              <w:right w:val="single" w:sz="4" w:space="0" w:color="auto"/>
            </w:tcBorders>
            <w:shd w:val="clear" w:color="000000" w:fill="FFFFFF"/>
          </w:tcPr>
          <w:p w14:paraId="2172F845" w14:textId="77777777" w:rsidR="009A7A80" w:rsidRPr="00C94826" w:rsidRDefault="009A7A80" w:rsidP="009A7A80">
            <w:pPr>
              <w:rPr>
                <w:rFonts w:ascii="Arial" w:hAnsi="Arial" w:cs="Arial"/>
              </w:rPr>
            </w:pPr>
            <w:r w:rsidRPr="00C94826">
              <w:rPr>
                <w:rFonts w:ascii="Arial" w:hAnsi="Arial" w:cs="Arial"/>
              </w:rPr>
              <w:t>Chief Fire Officers Association Finance Network</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52AB2C6F" w14:textId="77777777" w:rsidR="009A7A80" w:rsidRPr="00C94826" w:rsidRDefault="009A7A80" w:rsidP="009A7A80">
            <w:pPr>
              <w:rPr>
                <w:rFonts w:ascii="Arial" w:hAnsi="Arial" w:cs="Arial"/>
              </w:rPr>
            </w:pPr>
            <w:r w:rsidRPr="00C94826">
              <w:rPr>
                <w:rFonts w:ascii="Arial" w:hAnsi="Arial" w:cs="Arial"/>
              </w:rPr>
              <w:t>Duncan Savage</w:t>
            </w:r>
          </w:p>
        </w:tc>
      </w:tr>
    </w:tbl>
    <w:p w14:paraId="566BDB14" w14:textId="77777777" w:rsidR="009A7A80" w:rsidRDefault="009A7A80" w:rsidP="009A7A80"/>
    <w:p w14:paraId="39397A1D" w14:textId="77777777" w:rsidR="009A7A80" w:rsidRDefault="009A7A80" w:rsidP="009A7A80"/>
    <w:p w14:paraId="6D0E759C" w14:textId="77777777" w:rsidR="009A7A80" w:rsidRDefault="009A7A80" w:rsidP="009A7A80"/>
    <w:p w14:paraId="5EC2E206" w14:textId="77777777" w:rsidR="009A7A80" w:rsidRDefault="009A7A80" w:rsidP="009A7A80"/>
    <w:p w14:paraId="7565DFDC" w14:textId="77777777" w:rsidR="009A7A80" w:rsidRDefault="009A7A80" w:rsidP="009A7A80"/>
    <w:p w14:paraId="758A3022" w14:textId="77777777" w:rsidR="009A7A80" w:rsidRDefault="009A7A80" w:rsidP="009A7A80">
      <w:pPr>
        <w:rPr>
          <w:rFonts w:ascii="Arial" w:hAnsi="Arial" w:cs="Arial"/>
          <w:b/>
        </w:rPr>
      </w:pPr>
    </w:p>
    <w:p w14:paraId="5EC98FB3" w14:textId="77777777" w:rsidR="009A7A80" w:rsidRDefault="009A7A80" w:rsidP="009A7A80">
      <w:pPr>
        <w:rPr>
          <w:rFonts w:ascii="Arial" w:hAnsi="Arial" w:cs="Arial"/>
          <w:b/>
        </w:rPr>
      </w:pPr>
    </w:p>
    <w:p w14:paraId="0F0678DB" w14:textId="77777777" w:rsidR="009A7A80" w:rsidRDefault="009A7A80" w:rsidP="009A7A80">
      <w:pPr>
        <w:rPr>
          <w:rFonts w:ascii="Arial" w:hAnsi="Arial" w:cs="Arial"/>
          <w:b/>
        </w:rPr>
      </w:pPr>
    </w:p>
    <w:p w14:paraId="759AAC00" w14:textId="77777777" w:rsidR="009A7A80" w:rsidRDefault="009A7A80" w:rsidP="009A7A80">
      <w:pPr>
        <w:rPr>
          <w:rFonts w:ascii="Arial" w:hAnsi="Arial" w:cs="Arial"/>
          <w:b/>
        </w:rPr>
      </w:pPr>
    </w:p>
    <w:p w14:paraId="49C5845F" w14:textId="77777777" w:rsidR="009A7A80" w:rsidRPr="009A7A80" w:rsidRDefault="009A7A80" w:rsidP="009A7A80">
      <w:pPr>
        <w:rPr>
          <w:rFonts w:ascii="Arial" w:hAnsi="Arial" w:cs="Arial"/>
          <w:b/>
        </w:rPr>
      </w:pPr>
    </w:p>
    <w:p w14:paraId="72586F56" w14:textId="77777777" w:rsidR="009A7A80" w:rsidRPr="00BB4387" w:rsidRDefault="009A7A80" w:rsidP="009A7A80">
      <w:pPr>
        <w:rPr>
          <w:rFonts w:ascii="Arial" w:hAnsi="Arial" w:cs="Arial"/>
        </w:rPr>
      </w:pPr>
    </w:p>
    <w:tbl>
      <w:tblPr>
        <w:tblpPr w:leftFromText="180" w:rightFromText="180" w:vertAnchor="page" w:horzAnchor="margin" w:tblpXSpec="center" w:tblpY="26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2612"/>
      </w:tblGrid>
      <w:tr w:rsidR="009A7A80" w:rsidRPr="00697AC9" w14:paraId="42EC51B3" w14:textId="77777777" w:rsidTr="00F617A7">
        <w:tc>
          <w:tcPr>
            <w:tcW w:w="6091" w:type="dxa"/>
            <w:gridSpan w:val="2"/>
            <w:tcBorders>
              <w:top w:val="single" w:sz="4" w:space="0" w:color="auto"/>
              <w:left w:val="single" w:sz="4" w:space="0" w:color="auto"/>
              <w:bottom w:val="single" w:sz="4" w:space="0" w:color="auto"/>
              <w:right w:val="single" w:sz="4" w:space="0" w:color="auto"/>
            </w:tcBorders>
          </w:tcPr>
          <w:p w14:paraId="767A0A5C" w14:textId="290C2F7A" w:rsidR="009A7A80" w:rsidRPr="00BB4387" w:rsidRDefault="009A7A80" w:rsidP="00F617A7">
            <w:pPr>
              <w:jc w:val="center"/>
              <w:rPr>
                <w:rFonts w:ascii="Arial" w:hAnsi="Arial" w:cs="Arial"/>
                <w:b/>
              </w:rPr>
            </w:pPr>
            <w:r w:rsidRPr="00C94826">
              <w:rPr>
                <w:rFonts w:ascii="Arial" w:hAnsi="Arial" w:cs="Arial"/>
                <w:b/>
              </w:rPr>
              <w:t xml:space="preserve">Systems Design </w:t>
            </w:r>
            <w:r>
              <w:rPr>
                <w:rFonts w:ascii="Arial" w:hAnsi="Arial" w:cs="Arial"/>
                <w:b/>
              </w:rPr>
              <w:t>Working Group</w:t>
            </w:r>
          </w:p>
        </w:tc>
      </w:tr>
      <w:tr w:rsidR="009A7A80" w:rsidRPr="00697AC9" w14:paraId="4B4CF4DC" w14:textId="77777777" w:rsidTr="00F617A7">
        <w:tc>
          <w:tcPr>
            <w:tcW w:w="3479" w:type="dxa"/>
            <w:tcBorders>
              <w:top w:val="single" w:sz="4" w:space="0" w:color="auto"/>
              <w:left w:val="single" w:sz="4" w:space="0" w:color="auto"/>
              <w:bottom w:val="single" w:sz="4" w:space="0" w:color="auto"/>
              <w:right w:val="single" w:sz="4" w:space="0" w:color="auto"/>
            </w:tcBorders>
            <w:hideMark/>
          </w:tcPr>
          <w:p w14:paraId="30083306" w14:textId="77777777" w:rsidR="009A7A80" w:rsidRPr="00BB4387" w:rsidRDefault="009A7A80" w:rsidP="00F617A7">
            <w:pPr>
              <w:rPr>
                <w:rFonts w:ascii="Arial" w:hAnsi="Arial" w:cs="Arial"/>
                <w:b/>
              </w:rPr>
            </w:pPr>
            <w:r w:rsidRPr="00BB4387">
              <w:rPr>
                <w:rFonts w:ascii="Arial" w:hAnsi="Arial" w:cs="Arial"/>
                <w:b/>
              </w:rPr>
              <w:t>Representative Body</w:t>
            </w:r>
          </w:p>
        </w:tc>
        <w:tc>
          <w:tcPr>
            <w:tcW w:w="2612" w:type="dxa"/>
            <w:tcBorders>
              <w:top w:val="single" w:sz="4" w:space="0" w:color="auto"/>
              <w:left w:val="single" w:sz="4" w:space="0" w:color="auto"/>
              <w:bottom w:val="single" w:sz="4" w:space="0" w:color="auto"/>
              <w:right w:val="single" w:sz="4" w:space="0" w:color="auto"/>
            </w:tcBorders>
          </w:tcPr>
          <w:p w14:paraId="459A4B71" w14:textId="77777777" w:rsidR="009A7A80" w:rsidRPr="00BB4387" w:rsidRDefault="009A7A80" w:rsidP="00F617A7">
            <w:pPr>
              <w:rPr>
                <w:rFonts w:ascii="Arial" w:hAnsi="Arial" w:cs="Arial"/>
                <w:b/>
              </w:rPr>
            </w:pPr>
            <w:r w:rsidRPr="00BB4387">
              <w:rPr>
                <w:rFonts w:ascii="Arial" w:hAnsi="Arial" w:cs="Arial"/>
                <w:b/>
              </w:rPr>
              <w:t>Name</w:t>
            </w:r>
          </w:p>
        </w:tc>
      </w:tr>
      <w:tr w:rsidR="009A7A80" w:rsidRPr="00697AC9" w14:paraId="680CEF8C" w14:textId="77777777" w:rsidTr="00F617A7">
        <w:tc>
          <w:tcPr>
            <w:tcW w:w="3479" w:type="dxa"/>
            <w:tcBorders>
              <w:top w:val="single" w:sz="4" w:space="0" w:color="auto"/>
              <w:left w:val="single" w:sz="8" w:space="0" w:color="auto"/>
              <w:bottom w:val="single" w:sz="4" w:space="0" w:color="auto"/>
              <w:right w:val="single" w:sz="4" w:space="0" w:color="auto"/>
            </w:tcBorders>
            <w:shd w:val="clear" w:color="000000" w:fill="FFFFFF"/>
          </w:tcPr>
          <w:p w14:paraId="625A6859" w14:textId="77777777" w:rsidR="009A7A80" w:rsidRPr="00BB4387" w:rsidRDefault="009A7A80" w:rsidP="00F617A7">
            <w:pPr>
              <w:rPr>
                <w:rFonts w:ascii="Arial" w:hAnsi="Arial" w:cs="Arial"/>
                <w:b/>
              </w:rPr>
            </w:pPr>
            <w:r w:rsidRPr="00BB4387">
              <w:rPr>
                <w:rFonts w:ascii="Arial" w:hAnsi="Arial" w:cs="Arial"/>
                <w:color w:val="000000"/>
              </w:rPr>
              <w:t>County Councils' Network (CCN)</w:t>
            </w:r>
          </w:p>
        </w:tc>
        <w:tc>
          <w:tcPr>
            <w:tcW w:w="2612" w:type="dxa"/>
            <w:tcBorders>
              <w:top w:val="single" w:sz="4" w:space="0" w:color="auto"/>
              <w:left w:val="nil"/>
              <w:bottom w:val="single" w:sz="4" w:space="0" w:color="auto"/>
              <w:right w:val="single" w:sz="4" w:space="0" w:color="auto"/>
            </w:tcBorders>
            <w:shd w:val="clear" w:color="000000" w:fill="FFFFFF"/>
          </w:tcPr>
          <w:p w14:paraId="416202A9" w14:textId="77777777" w:rsidR="009A7A80" w:rsidRPr="00BB4387" w:rsidRDefault="009A7A80" w:rsidP="00F617A7">
            <w:pPr>
              <w:rPr>
                <w:rFonts w:ascii="Arial" w:hAnsi="Arial" w:cs="Arial"/>
                <w:b/>
              </w:rPr>
            </w:pPr>
            <w:r w:rsidRPr="00BB4387">
              <w:rPr>
                <w:rFonts w:ascii="Arial" w:hAnsi="Arial" w:cs="Arial"/>
                <w:color w:val="000000"/>
              </w:rPr>
              <w:t>Lorna Baxter</w:t>
            </w:r>
          </w:p>
        </w:tc>
      </w:tr>
      <w:tr w:rsidR="009A7A80" w:rsidRPr="00C94826" w14:paraId="479F6647" w14:textId="77777777" w:rsidTr="00F617A7">
        <w:tc>
          <w:tcPr>
            <w:tcW w:w="3479" w:type="dxa"/>
            <w:tcBorders>
              <w:top w:val="nil"/>
              <w:left w:val="single" w:sz="8" w:space="0" w:color="auto"/>
              <w:bottom w:val="single" w:sz="4" w:space="0" w:color="auto"/>
              <w:right w:val="single" w:sz="4" w:space="0" w:color="auto"/>
            </w:tcBorders>
            <w:shd w:val="clear" w:color="000000" w:fill="FFFFFF"/>
          </w:tcPr>
          <w:p w14:paraId="534ECC1D" w14:textId="77777777" w:rsidR="009A7A80" w:rsidRPr="00C94826" w:rsidRDefault="009A7A80" w:rsidP="00F617A7">
            <w:pPr>
              <w:rPr>
                <w:rFonts w:ascii="Arial" w:hAnsi="Arial" w:cs="Arial"/>
              </w:rPr>
            </w:pPr>
            <w:r w:rsidRPr="00BB4387">
              <w:rPr>
                <w:rFonts w:ascii="Arial" w:hAnsi="Arial" w:cs="Arial"/>
                <w:color w:val="000000"/>
              </w:rPr>
              <w:t>District Councils' Network (DCN)</w:t>
            </w:r>
          </w:p>
        </w:tc>
        <w:tc>
          <w:tcPr>
            <w:tcW w:w="2612" w:type="dxa"/>
            <w:tcBorders>
              <w:top w:val="nil"/>
              <w:left w:val="nil"/>
              <w:bottom w:val="single" w:sz="4" w:space="0" w:color="auto"/>
              <w:right w:val="single" w:sz="4" w:space="0" w:color="auto"/>
            </w:tcBorders>
            <w:shd w:val="clear" w:color="000000" w:fill="FFFFFF"/>
          </w:tcPr>
          <w:p w14:paraId="10F950DA" w14:textId="77777777" w:rsidR="009A7A80" w:rsidRPr="00C94826" w:rsidRDefault="009A7A80" w:rsidP="00F617A7">
            <w:pPr>
              <w:rPr>
                <w:rFonts w:ascii="Arial" w:hAnsi="Arial" w:cs="Arial"/>
              </w:rPr>
            </w:pPr>
            <w:r w:rsidRPr="00BB4387">
              <w:rPr>
                <w:rFonts w:ascii="Arial" w:hAnsi="Arial" w:cs="Arial"/>
                <w:color w:val="000000"/>
              </w:rPr>
              <w:t>David Cook</w:t>
            </w:r>
          </w:p>
        </w:tc>
      </w:tr>
      <w:tr w:rsidR="009A7A80" w:rsidRPr="00C94826" w14:paraId="2121AE40" w14:textId="77777777" w:rsidTr="00F617A7">
        <w:tc>
          <w:tcPr>
            <w:tcW w:w="3479" w:type="dxa"/>
            <w:tcBorders>
              <w:top w:val="nil"/>
              <w:left w:val="single" w:sz="8" w:space="0" w:color="auto"/>
              <w:bottom w:val="single" w:sz="4" w:space="0" w:color="auto"/>
              <w:right w:val="single" w:sz="4" w:space="0" w:color="auto"/>
            </w:tcBorders>
            <w:shd w:val="clear" w:color="000000" w:fill="FFFFFF"/>
          </w:tcPr>
          <w:p w14:paraId="49239CA4" w14:textId="77777777" w:rsidR="009A7A80" w:rsidRPr="009259EA" w:rsidRDefault="009A7A80" w:rsidP="00F617A7">
            <w:pPr>
              <w:rPr>
                <w:rFonts w:ascii="Arial" w:hAnsi="Arial" w:cs="Arial"/>
                <w:color w:val="000000"/>
              </w:rPr>
            </w:pPr>
            <w:r w:rsidRPr="00BB4387">
              <w:rPr>
                <w:rFonts w:ascii="Arial" w:hAnsi="Arial" w:cs="Arial"/>
                <w:color w:val="000000"/>
              </w:rPr>
              <w:t>Special Interest Group of Municipal Authorities (</w:t>
            </w:r>
            <w:proofErr w:type="spellStart"/>
            <w:r w:rsidRPr="00BB4387">
              <w:rPr>
                <w:rFonts w:ascii="Arial" w:hAnsi="Arial" w:cs="Arial"/>
                <w:color w:val="000000"/>
              </w:rPr>
              <w:t>SIGOMA</w:t>
            </w:r>
            <w:proofErr w:type="spellEnd"/>
            <w:r w:rsidRPr="00BB4387">
              <w:rPr>
                <w:rFonts w:ascii="Arial" w:hAnsi="Arial" w:cs="Arial"/>
                <w:color w:val="000000"/>
              </w:rPr>
              <w:t>)</w:t>
            </w:r>
          </w:p>
        </w:tc>
        <w:tc>
          <w:tcPr>
            <w:tcW w:w="2612" w:type="dxa"/>
            <w:tcBorders>
              <w:top w:val="nil"/>
              <w:left w:val="nil"/>
              <w:bottom w:val="single" w:sz="4" w:space="0" w:color="auto"/>
              <w:right w:val="single" w:sz="4" w:space="0" w:color="auto"/>
            </w:tcBorders>
            <w:shd w:val="clear" w:color="000000" w:fill="FFFFFF"/>
          </w:tcPr>
          <w:p w14:paraId="763D1A2A" w14:textId="77777777" w:rsidR="009A7A80" w:rsidRPr="00C94826" w:rsidRDefault="009A7A80" w:rsidP="00F617A7">
            <w:pPr>
              <w:rPr>
                <w:rFonts w:ascii="Arial" w:hAnsi="Arial" w:cs="Arial"/>
              </w:rPr>
            </w:pPr>
            <w:r w:rsidRPr="00BB4387">
              <w:rPr>
                <w:rFonts w:ascii="Arial" w:hAnsi="Arial" w:cs="Arial"/>
                <w:color w:val="000000"/>
              </w:rPr>
              <w:t>Geoff Winterbottom</w:t>
            </w:r>
          </w:p>
        </w:tc>
      </w:tr>
      <w:tr w:rsidR="009A7A80" w:rsidRPr="00C94826" w14:paraId="6A9885BE" w14:textId="77777777" w:rsidTr="00F617A7">
        <w:trPr>
          <w:trHeight w:val="80"/>
        </w:trPr>
        <w:tc>
          <w:tcPr>
            <w:tcW w:w="3479" w:type="dxa"/>
            <w:tcBorders>
              <w:top w:val="nil"/>
              <w:left w:val="single" w:sz="8" w:space="0" w:color="auto"/>
              <w:bottom w:val="single" w:sz="4" w:space="0" w:color="auto"/>
              <w:right w:val="single" w:sz="4" w:space="0" w:color="auto"/>
            </w:tcBorders>
            <w:shd w:val="clear" w:color="000000" w:fill="FFFFFF"/>
          </w:tcPr>
          <w:p w14:paraId="2426A3CB" w14:textId="77777777" w:rsidR="009A7A80" w:rsidRPr="00BB4387" w:rsidRDefault="009A7A80" w:rsidP="00F617A7">
            <w:pPr>
              <w:rPr>
                <w:rFonts w:ascii="Arial" w:hAnsi="Arial" w:cs="Arial"/>
                <w:color w:val="000000"/>
              </w:rPr>
            </w:pPr>
            <w:r w:rsidRPr="00BB4387">
              <w:rPr>
                <w:rFonts w:ascii="Arial" w:hAnsi="Arial" w:cs="Arial"/>
                <w:color w:val="000000"/>
              </w:rPr>
              <w:t>Society of London Treasurers (</w:t>
            </w:r>
            <w:proofErr w:type="spellStart"/>
            <w:r w:rsidRPr="00BB4387">
              <w:rPr>
                <w:rFonts w:ascii="Arial" w:hAnsi="Arial" w:cs="Arial"/>
                <w:color w:val="000000"/>
              </w:rPr>
              <w:t>SLT</w:t>
            </w:r>
            <w:proofErr w:type="spellEnd"/>
            <w:r w:rsidRPr="00BB4387">
              <w:rPr>
                <w:rFonts w:ascii="Arial" w:hAnsi="Arial" w:cs="Arial"/>
                <w:color w:val="000000"/>
              </w:rPr>
              <w:t>)</w:t>
            </w:r>
          </w:p>
        </w:tc>
        <w:tc>
          <w:tcPr>
            <w:tcW w:w="2612" w:type="dxa"/>
            <w:tcBorders>
              <w:top w:val="nil"/>
              <w:left w:val="nil"/>
              <w:bottom w:val="single" w:sz="4" w:space="0" w:color="auto"/>
              <w:right w:val="single" w:sz="4" w:space="0" w:color="auto"/>
            </w:tcBorders>
            <w:shd w:val="clear" w:color="000000" w:fill="FFFFFF"/>
          </w:tcPr>
          <w:p w14:paraId="796674B7" w14:textId="77777777" w:rsidR="009A7A80" w:rsidRPr="00BB4387" w:rsidRDefault="009A7A80" w:rsidP="00F617A7">
            <w:pPr>
              <w:rPr>
                <w:rFonts w:ascii="Arial" w:hAnsi="Arial" w:cs="Arial"/>
                <w:color w:val="000000"/>
              </w:rPr>
            </w:pPr>
            <w:r w:rsidRPr="00BB4387">
              <w:rPr>
                <w:rFonts w:ascii="Arial" w:hAnsi="Arial" w:cs="Arial"/>
                <w:color w:val="000000"/>
              </w:rPr>
              <w:t xml:space="preserve">Steve </w:t>
            </w:r>
            <w:proofErr w:type="spellStart"/>
            <w:r w:rsidRPr="00BB4387">
              <w:rPr>
                <w:rFonts w:ascii="Arial" w:hAnsi="Arial" w:cs="Arial"/>
                <w:color w:val="000000"/>
              </w:rPr>
              <w:t>Mair</w:t>
            </w:r>
            <w:proofErr w:type="spellEnd"/>
          </w:p>
        </w:tc>
      </w:tr>
      <w:tr w:rsidR="009A7A80" w:rsidRPr="00C94826" w14:paraId="1D2E734F" w14:textId="77777777" w:rsidTr="00F617A7">
        <w:tc>
          <w:tcPr>
            <w:tcW w:w="3479" w:type="dxa"/>
            <w:tcBorders>
              <w:top w:val="nil"/>
              <w:left w:val="single" w:sz="8" w:space="0" w:color="auto"/>
              <w:bottom w:val="single" w:sz="4" w:space="0" w:color="auto"/>
              <w:right w:val="single" w:sz="4" w:space="0" w:color="auto"/>
            </w:tcBorders>
            <w:shd w:val="clear" w:color="000000" w:fill="FFFFFF"/>
          </w:tcPr>
          <w:p w14:paraId="784FAE33" w14:textId="77777777" w:rsidR="009A7A80" w:rsidRPr="00BB4387" w:rsidRDefault="009A7A80" w:rsidP="00F617A7">
            <w:pPr>
              <w:rPr>
                <w:rFonts w:ascii="Arial" w:hAnsi="Arial" w:cs="Arial"/>
                <w:color w:val="000000"/>
              </w:rPr>
            </w:pPr>
            <w:r w:rsidRPr="00BB4387">
              <w:rPr>
                <w:rFonts w:ascii="Arial" w:hAnsi="Arial" w:cs="Arial"/>
                <w:color w:val="000000"/>
              </w:rPr>
              <w:t>Society of Municipal Treasurers (</w:t>
            </w:r>
            <w:proofErr w:type="spellStart"/>
            <w:r w:rsidRPr="00BB4387">
              <w:rPr>
                <w:rFonts w:ascii="Arial" w:hAnsi="Arial" w:cs="Arial"/>
                <w:color w:val="000000"/>
              </w:rPr>
              <w:t>SMT</w:t>
            </w:r>
            <w:proofErr w:type="spellEnd"/>
            <w:r w:rsidRPr="00BB4387">
              <w:rPr>
                <w:rFonts w:ascii="Arial" w:hAnsi="Arial" w:cs="Arial"/>
                <w:color w:val="000000"/>
              </w:rPr>
              <w:t>)</w:t>
            </w:r>
          </w:p>
        </w:tc>
        <w:tc>
          <w:tcPr>
            <w:tcW w:w="2612" w:type="dxa"/>
            <w:tcBorders>
              <w:top w:val="nil"/>
              <w:left w:val="nil"/>
              <w:bottom w:val="single" w:sz="4" w:space="0" w:color="auto"/>
              <w:right w:val="single" w:sz="4" w:space="0" w:color="auto"/>
            </w:tcBorders>
            <w:shd w:val="clear" w:color="000000" w:fill="FFFFFF"/>
          </w:tcPr>
          <w:p w14:paraId="23DAD51D" w14:textId="77777777" w:rsidR="009A7A80" w:rsidRPr="00BB4387" w:rsidRDefault="009A7A80" w:rsidP="00F617A7">
            <w:pPr>
              <w:rPr>
                <w:rFonts w:ascii="Arial" w:hAnsi="Arial" w:cs="Arial"/>
                <w:color w:val="000000"/>
              </w:rPr>
            </w:pPr>
            <w:r w:rsidRPr="00BB4387">
              <w:rPr>
                <w:rFonts w:ascii="Arial" w:hAnsi="Arial" w:cs="Arial"/>
                <w:color w:val="000000"/>
              </w:rPr>
              <w:t xml:space="preserve">Paul </w:t>
            </w:r>
            <w:proofErr w:type="spellStart"/>
            <w:r w:rsidRPr="00BB4387">
              <w:rPr>
                <w:rFonts w:ascii="Arial" w:hAnsi="Arial" w:cs="Arial"/>
                <w:color w:val="000000"/>
              </w:rPr>
              <w:t>Wildsmith</w:t>
            </w:r>
            <w:proofErr w:type="spellEnd"/>
          </w:p>
        </w:tc>
      </w:tr>
      <w:tr w:rsidR="009A7A80" w:rsidRPr="00C94826" w14:paraId="3FC305B1" w14:textId="77777777" w:rsidTr="00F617A7">
        <w:tc>
          <w:tcPr>
            <w:tcW w:w="3479" w:type="dxa"/>
            <w:tcBorders>
              <w:top w:val="nil"/>
              <w:left w:val="single" w:sz="8" w:space="0" w:color="auto"/>
              <w:bottom w:val="single" w:sz="4" w:space="0" w:color="auto"/>
              <w:right w:val="single" w:sz="4" w:space="0" w:color="auto"/>
            </w:tcBorders>
            <w:shd w:val="clear" w:color="000000" w:fill="FFFFFF"/>
          </w:tcPr>
          <w:p w14:paraId="1A0A52E7" w14:textId="77777777" w:rsidR="009A7A80" w:rsidRPr="00BB4387" w:rsidRDefault="009A7A80" w:rsidP="00F617A7">
            <w:pPr>
              <w:rPr>
                <w:rFonts w:ascii="Arial" w:hAnsi="Arial" w:cs="Arial"/>
                <w:color w:val="000000"/>
              </w:rPr>
            </w:pPr>
            <w:r w:rsidRPr="00BB4387">
              <w:rPr>
                <w:rFonts w:ascii="Arial" w:hAnsi="Arial" w:cs="Arial"/>
                <w:color w:val="000000"/>
              </w:rPr>
              <w:t>Soc</w:t>
            </w:r>
            <w:r>
              <w:rPr>
                <w:rFonts w:ascii="Arial" w:hAnsi="Arial" w:cs="Arial"/>
                <w:color w:val="000000"/>
              </w:rPr>
              <w:t>iety of County Treasurers (</w:t>
            </w:r>
            <w:proofErr w:type="spellStart"/>
            <w:r>
              <w:rPr>
                <w:rFonts w:ascii="Arial" w:hAnsi="Arial" w:cs="Arial"/>
                <w:color w:val="000000"/>
              </w:rPr>
              <w:t>SCT</w:t>
            </w:r>
            <w:proofErr w:type="spellEnd"/>
            <w:r>
              <w:rPr>
                <w:rFonts w:ascii="Arial" w:hAnsi="Arial" w:cs="Arial"/>
                <w:color w:val="000000"/>
              </w:rPr>
              <w:t>)</w:t>
            </w:r>
          </w:p>
        </w:tc>
        <w:tc>
          <w:tcPr>
            <w:tcW w:w="2612" w:type="dxa"/>
            <w:tcBorders>
              <w:top w:val="nil"/>
              <w:left w:val="nil"/>
              <w:bottom w:val="single" w:sz="4" w:space="0" w:color="auto"/>
              <w:right w:val="single" w:sz="4" w:space="0" w:color="auto"/>
            </w:tcBorders>
            <w:shd w:val="clear" w:color="000000" w:fill="FFFFFF"/>
          </w:tcPr>
          <w:p w14:paraId="191B1A0C" w14:textId="77777777" w:rsidR="009A7A80" w:rsidRPr="00BB4387" w:rsidRDefault="009A7A80" w:rsidP="00F617A7">
            <w:pPr>
              <w:rPr>
                <w:rFonts w:ascii="Arial" w:hAnsi="Arial" w:cs="Arial"/>
                <w:color w:val="000000"/>
              </w:rPr>
            </w:pPr>
            <w:r w:rsidRPr="00BB4387">
              <w:rPr>
                <w:rFonts w:ascii="Arial" w:hAnsi="Arial" w:cs="Arial"/>
                <w:color w:val="000000"/>
              </w:rPr>
              <w:t>Carolyn Williamson</w:t>
            </w:r>
          </w:p>
        </w:tc>
      </w:tr>
      <w:tr w:rsidR="009A7A80" w:rsidRPr="00C94826" w14:paraId="274C2A84" w14:textId="77777777" w:rsidTr="00F617A7">
        <w:tc>
          <w:tcPr>
            <w:tcW w:w="3479" w:type="dxa"/>
            <w:tcBorders>
              <w:top w:val="nil"/>
              <w:left w:val="single" w:sz="8" w:space="0" w:color="auto"/>
              <w:bottom w:val="single" w:sz="4" w:space="0" w:color="auto"/>
              <w:right w:val="single" w:sz="4" w:space="0" w:color="auto"/>
            </w:tcBorders>
            <w:shd w:val="clear" w:color="000000" w:fill="FFFFFF"/>
          </w:tcPr>
          <w:p w14:paraId="37BE2E25" w14:textId="77777777" w:rsidR="009A7A80" w:rsidRPr="00BB4387" w:rsidRDefault="009A7A80" w:rsidP="00F617A7">
            <w:pPr>
              <w:rPr>
                <w:rFonts w:ascii="Arial" w:hAnsi="Arial" w:cs="Arial"/>
                <w:color w:val="000000"/>
              </w:rPr>
            </w:pPr>
            <w:r w:rsidRPr="00BB4387">
              <w:rPr>
                <w:rFonts w:ascii="Arial" w:hAnsi="Arial" w:cs="Arial"/>
                <w:color w:val="000000"/>
              </w:rPr>
              <w:t>Society of District Council Treasurers (</w:t>
            </w:r>
            <w:proofErr w:type="spellStart"/>
            <w:r w:rsidRPr="00BB4387">
              <w:rPr>
                <w:rFonts w:ascii="Arial" w:hAnsi="Arial" w:cs="Arial"/>
                <w:color w:val="000000"/>
              </w:rPr>
              <w:t>SDCT</w:t>
            </w:r>
            <w:proofErr w:type="spellEnd"/>
            <w:r w:rsidRPr="00BB4387">
              <w:rPr>
                <w:rFonts w:ascii="Arial" w:hAnsi="Arial" w:cs="Arial"/>
                <w:color w:val="000000"/>
              </w:rPr>
              <w:t>)</w:t>
            </w:r>
          </w:p>
        </w:tc>
        <w:tc>
          <w:tcPr>
            <w:tcW w:w="2612" w:type="dxa"/>
            <w:tcBorders>
              <w:top w:val="nil"/>
              <w:left w:val="nil"/>
              <w:bottom w:val="single" w:sz="4" w:space="0" w:color="auto"/>
              <w:right w:val="single" w:sz="4" w:space="0" w:color="auto"/>
            </w:tcBorders>
            <w:shd w:val="clear" w:color="000000" w:fill="FFFFFF"/>
          </w:tcPr>
          <w:p w14:paraId="15FD08ED" w14:textId="77777777" w:rsidR="009A7A80" w:rsidRPr="00BB4387" w:rsidRDefault="009A7A80" w:rsidP="00F617A7">
            <w:pPr>
              <w:rPr>
                <w:rFonts w:ascii="Arial" w:hAnsi="Arial" w:cs="Arial"/>
                <w:color w:val="000000"/>
              </w:rPr>
            </w:pPr>
            <w:r w:rsidRPr="00BB4387">
              <w:rPr>
                <w:rFonts w:ascii="Arial" w:hAnsi="Arial" w:cs="Arial"/>
                <w:color w:val="000000"/>
              </w:rPr>
              <w:t>Rob Bridge</w:t>
            </w:r>
          </w:p>
        </w:tc>
      </w:tr>
      <w:tr w:rsidR="009A7A80" w:rsidRPr="00C94826" w14:paraId="5F036F13" w14:textId="77777777" w:rsidTr="00F617A7">
        <w:tc>
          <w:tcPr>
            <w:tcW w:w="3479" w:type="dxa"/>
            <w:tcBorders>
              <w:top w:val="nil"/>
              <w:left w:val="single" w:sz="8" w:space="0" w:color="auto"/>
              <w:bottom w:val="single" w:sz="4" w:space="0" w:color="auto"/>
              <w:right w:val="single" w:sz="4" w:space="0" w:color="auto"/>
            </w:tcBorders>
            <w:shd w:val="clear" w:color="000000" w:fill="FFFFFF"/>
          </w:tcPr>
          <w:p w14:paraId="3007C932" w14:textId="77777777" w:rsidR="009A7A80" w:rsidRPr="00BB4387" w:rsidRDefault="009A7A80" w:rsidP="00F617A7">
            <w:pPr>
              <w:rPr>
                <w:rFonts w:ascii="Arial" w:hAnsi="Arial" w:cs="Arial"/>
                <w:color w:val="000000"/>
              </w:rPr>
            </w:pPr>
            <w:r w:rsidRPr="00BB4387">
              <w:rPr>
                <w:rFonts w:ascii="Arial" w:hAnsi="Arial" w:cs="Arial"/>
                <w:color w:val="000000"/>
              </w:rPr>
              <w:t>Society of Unitary Treasurers (</w:t>
            </w:r>
            <w:proofErr w:type="spellStart"/>
            <w:r w:rsidRPr="00BB4387">
              <w:rPr>
                <w:rFonts w:ascii="Arial" w:hAnsi="Arial" w:cs="Arial"/>
                <w:color w:val="000000"/>
              </w:rPr>
              <w:t>SUT</w:t>
            </w:r>
            <w:proofErr w:type="spellEnd"/>
            <w:r w:rsidRPr="00BB4387">
              <w:rPr>
                <w:rFonts w:ascii="Arial" w:hAnsi="Arial" w:cs="Arial"/>
                <w:color w:val="000000"/>
              </w:rPr>
              <w:t xml:space="preserve">) </w:t>
            </w:r>
          </w:p>
        </w:tc>
        <w:tc>
          <w:tcPr>
            <w:tcW w:w="2612" w:type="dxa"/>
            <w:tcBorders>
              <w:top w:val="nil"/>
              <w:left w:val="nil"/>
              <w:bottom w:val="single" w:sz="4" w:space="0" w:color="auto"/>
              <w:right w:val="single" w:sz="4" w:space="0" w:color="auto"/>
            </w:tcBorders>
            <w:shd w:val="clear" w:color="000000" w:fill="FFFFFF"/>
          </w:tcPr>
          <w:p w14:paraId="35BE4254" w14:textId="77777777" w:rsidR="009A7A80" w:rsidRPr="00BB4387" w:rsidRDefault="009A7A80" w:rsidP="00F617A7">
            <w:pPr>
              <w:rPr>
                <w:rFonts w:ascii="Arial" w:hAnsi="Arial" w:cs="Arial"/>
                <w:color w:val="000000"/>
              </w:rPr>
            </w:pPr>
            <w:r w:rsidRPr="00BB4387">
              <w:rPr>
                <w:rFonts w:ascii="Arial" w:hAnsi="Arial" w:cs="Arial"/>
                <w:color w:val="000000"/>
              </w:rPr>
              <w:t>Stuart McKellar</w:t>
            </w:r>
          </w:p>
        </w:tc>
      </w:tr>
      <w:tr w:rsidR="009A7A80" w:rsidRPr="00C94826" w14:paraId="191E2428" w14:textId="77777777" w:rsidTr="00F617A7">
        <w:tc>
          <w:tcPr>
            <w:tcW w:w="3479" w:type="dxa"/>
            <w:tcBorders>
              <w:top w:val="nil"/>
              <w:left w:val="single" w:sz="8" w:space="0" w:color="auto"/>
              <w:bottom w:val="single" w:sz="4" w:space="0" w:color="auto"/>
              <w:right w:val="single" w:sz="4" w:space="0" w:color="auto"/>
            </w:tcBorders>
            <w:shd w:val="clear" w:color="000000" w:fill="FFFFFF"/>
          </w:tcPr>
          <w:p w14:paraId="21C90E96" w14:textId="77777777" w:rsidR="009A7A80" w:rsidRPr="00C94826" w:rsidRDefault="009A7A80" w:rsidP="00F617A7">
            <w:pPr>
              <w:rPr>
                <w:rFonts w:ascii="Arial" w:hAnsi="Arial" w:cs="Arial"/>
              </w:rPr>
            </w:pPr>
            <w:r w:rsidRPr="00BB4387">
              <w:rPr>
                <w:rFonts w:ascii="Arial" w:hAnsi="Arial" w:cs="Arial"/>
                <w:color w:val="000000"/>
              </w:rPr>
              <w:t>Chartered Institute of Public Finance and Accountancy (</w:t>
            </w:r>
            <w:proofErr w:type="spellStart"/>
            <w:r w:rsidRPr="00BB4387">
              <w:rPr>
                <w:rFonts w:ascii="Arial" w:hAnsi="Arial" w:cs="Arial"/>
                <w:color w:val="000000"/>
              </w:rPr>
              <w:t>CIPFA</w:t>
            </w:r>
            <w:proofErr w:type="spellEnd"/>
            <w:r w:rsidRPr="00BB4387">
              <w:rPr>
                <w:rFonts w:ascii="Arial" w:hAnsi="Arial" w:cs="Arial"/>
                <w:color w:val="000000"/>
              </w:rPr>
              <w:t>)</w:t>
            </w:r>
          </w:p>
        </w:tc>
        <w:tc>
          <w:tcPr>
            <w:tcW w:w="2612" w:type="dxa"/>
            <w:tcBorders>
              <w:top w:val="nil"/>
              <w:left w:val="nil"/>
              <w:bottom w:val="single" w:sz="4" w:space="0" w:color="auto"/>
              <w:right w:val="single" w:sz="4" w:space="0" w:color="auto"/>
            </w:tcBorders>
            <w:shd w:val="clear" w:color="000000" w:fill="FFFFFF"/>
          </w:tcPr>
          <w:p w14:paraId="39414C70" w14:textId="77777777" w:rsidR="009A7A80" w:rsidRPr="00C94826" w:rsidRDefault="009A7A80" w:rsidP="00F617A7">
            <w:pPr>
              <w:rPr>
                <w:rFonts w:ascii="Arial" w:hAnsi="Arial" w:cs="Arial"/>
              </w:rPr>
            </w:pPr>
            <w:r w:rsidRPr="00BB4387">
              <w:rPr>
                <w:rFonts w:ascii="Arial" w:hAnsi="Arial" w:cs="Arial"/>
                <w:color w:val="000000"/>
              </w:rPr>
              <w:t>Caroline White</w:t>
            </w:r>
          </w:p>
        </w:tc>
      </w:tr>
      <w:tr w:rsidR="009A7A80" w:rsidRPr="00C94826" w14:paraId="48F4A4DD" w14:textId="77777777" w:rsidTr="00F617A7">
        <w:tc>
          <w:tcPr>
            <w:tcW w:w="3479" w:type="dxa"/>
            <w:tcBorders>
              <w:top w:val="nil"/>
              <w:left w:val="single" w:sz="8" w:space="0" w:color="auto"/>
              <w:bottom w:val="single" w:sz="4" w:space="0" w:color="auto"/>
              <w:right w:val="single" w:sz="4" w:space="0" w:color="auto"/>
            </w:tcBorders>
            <w:shd w:val="clear" w:color="000000" w:fill="FFFFFF"/>
          </w:tcPr>
          <w:p w14:paraId="345DC03D" w14:textId="77777777" w:rsidR="009A7A80" w:rsidRPr="00C94826" w:rsidRDefault="009A7A80" w:rsidP="00F617A7">
            <w:pPr>
              <w:rPr>
                <w:rFonts w:ascii="Arial" w:hAnsi="Arial" w:cs="Arial"/>
              </w:rPr>
            </w:pPr>
            <w:r w:rsidRPr="00BB4387">
              <w:rPr>
                <w:rFonts w:ascii="Arial" w:hAnsi="Arial" w:cs="Arial"/>
                <w:color w:val="000000"/>
              </w:rPr>
              <w:t>Valuation Office Agency (VOA)</w:t>
            </w:r>
          </w:p>
        </w:tc>
        <w:tc>
          <w:tcPr>
            <w:tcW w:w="2612" w:type="dxa"/>
            <w:tcBorders>
              <w:top w:val="nil"/>
              <w:left w:val="nil"/>
              <w:bottom w:val="single" w:sz="4" w:space="0" w:color="auto"/>
              <w:right w:val="single" w:sz="4" w:space="0" w:color="auto"/>
            </w:tcBorders>
            <w:shd w:val="clear" w:color="000000" w:fill="FFFFFF"/>
          </w:tcPr>
          <w:p w14:paraId="0BA4B65C" w14:textId="77777777" w:rsidR="009A7A80" w:rsidRPr="00C94826" w:rsidRDefault="009A7A80" w:rsidP="00F617A7">
            <w:pPr>
              <w:rPr>
                <w:rFonts w:ascii="Arial" w:hAnsi="Arial" w:cs="Arial"/>
              </w:rPr>
            </w:pPr>
            <w:r w:rsidRPr="00BB4387">
              <w:rPr>
                <w:rFonts w:ascii="Arial" w:hAnsi="Arial" w:cs="Arial"/>
                <w:color w:val="000000"/>
              </w:rPr>
              <w:t>Charlotte Sewell</w:t>
            </w:r>
          </w:p>
        </w:tc>
      </w:tr>
      <w:tr w:rsidR="009A7A80" w:rsidRPr="00C94826" w14:paraId="062F9D37" w14:textId="77777777" w:rsidTr="00F617A7">
        <w:tc>
          <w:tcPr>
            <w:tcW w:w="3479" w:type="dxa"/>
            <w:tcBorders>
              <w:top w:val="nil"/>
              <w:left w:val="single" w:sz="8" w:space="0" w:color="auto"/>
              <w:bottom w:val="single" w:sz="4" w:space="0" w:color="auto"/>
              <w:right w:val="single" w:sz="4" w:space="0" w:color="auto"/>
            </w:tcBorders>
            <w:shd w:val="clear" w:color="000000" w:fill="FFFFFF"/>
          </w:tcPr>
          <w:p w14:paraId="6C658A06" w14:textId="77777777" w:rsidR="009A7A80" w:rsidRPr="00C94826" w:rsidRDefault="009A7A80" w:rsidP="00F617A7">
            <w:pPr>
              <w:rPr>
                <w:rFonts w:ascii="Arial" w:hAnsi="Arial" w:cs="Arial"/>
              </w:rPr>
            </w:pPr>
            <w:r w:rsidRPr="00BB4387">
              <w:rPr>
                <w:rFonts w:ascii="Arial" w:hAnsi="Arial" w:cs="Arial"/>
                <w:color w:val="000000"/>
              </w:rPr>
              <w:t>Institute of Revenues Rating and Valuation (</w:t>
            </w:r>
            <w:proofErr w:type="spellStart"/>
            <w:r w:rsidRPr="00BB4387">
              <w:rPr>
                <w:rFonts w:ascii="Arial" w:hAnsi="Arial" w:cs="Arial"/>
                <w:color w:val="000000"/>
              </w:rPr>
              <w:t>IRRV</w:t>
            </w:r>
            <w:proofErr w:type="spellEnd"/>
            <w:r w:rsidRPr="00BB4387">
              <w:rPr>
                <w:rFonts w:ascii="Arial" w:hAnsi="Arial" w:cs="Arial"/>
                <w:color w:val="000000"/>
              </w:rPr>
              <w:t>)</w:t>
            </w:r>
          </w:p>
        </w:tc>
        <w:tc>
          <w:tcPr>
            <w:tcW w:w="2612" w:type="dxa"/>
            <w:tcBorders>
              <w:top w:val="nil"/>
              <w:left w:val="nil"/>
              <w:bottom w:val="single" w:sz="4" w:space="0" w:color="auto"/>
              <w:right w:val="single" w:sz="4" w:space="0" w:color="auto"/>
            </w:tcBorders>
            <w:shd w:val="clear" w:color="000000" w:fill="FFFFFF"/>
          </w:tcPr>
          <w:p w14:paraId="0E6CFCEC" w14:textId="77777777" w:rsidR="009A7A80" w:rsidRPr="00C94826" w:rsidRDefault="009A7A80" w:rsidP="00F617A7">
            <w:pPr>
              <w:rPr>
                <w:rFonts w:ascii="Arial" w:hAnsi="Arial" w:cs="Arial"/>
              </w:rPr>
            </w:pPr>
            <w:r w:rsidRPr="00BB4387">
              <w:rPr>
                <w:rFonts w:ascii="Arial" w:hAnsi="Arial" w:cs="Arial"/>
                <w:color w:val="000000"/>
              </w:rPr>
              <w:t>Gordon Heath</w:t>
            </w:r>
          </w:p>
        </w:tc>
      </w:tr>
      <w:tr w:rsidR="009A7A80" w:rsidRPr="00C94826" w14:paraId="436F7DBB" w14:textId="77777777" w:rsidTr="00F617A7">
        <w:tc>
          <w:tcPr>
            <w:tcW w:w="3479" w:type="dxa"/>
            <w:tcBorders>
              <w:top w:val="nil"/>
              <w:left w:val="single" w:sz="8" w:space="0" w:color="auto"/>
              <w:bottom w:val="single" w:sz="4" w:space="0" w:color="auto"/>
              <w:right w:val="nil"/>
            </w:tcBorders>
            <w:shd w:val="clear" w:color="auto" w:fill="auto"/>
          </w:tcPr>
          <w:p w14:paraId="6BAEF249" w14:textId="77777777" w:rsidR="009A7A80" w:rsidRPr="00C94826" w:rsidRDefault="009A7A80" w:rsidP="00F617A7">
            <w:pPr>
              <w:rPr>
                <w:rFonts w:ascii="Arial" w:hAnsi="Arial" w:cs="Arial"/>
              </w:rPr>
            </w:pPr>
            <w:r w:rsidRPr="00BB4387">
              <w:rPr>
                <w:rFonts w:ascii="Arial" w:hAnsi="Arial" w:cs="Arial"/>
                <w:color w:val="000000"/>
              </w:rPr>
              <w:t>Institute of Revenues Rating and Valuation (</w:t>
            </w:r>
            <w:proofErr w:type="spellStart"/>
            <w:r w:rsidRPr="00BB4387">
              <w:rPr>
                <w:rFonts w:ascii="Arial" w:hAnsi="Arial" w:cs="Arial"/>
                <w:color w:val="000000"/>
              </w:rPr>
              <w:t>IRRV</w:t>
            </w:r>
            <w:proofErr w:type="spellEnd"/>
            <w:r w:rsidRPr="00BB4387">
              <w:rPr>
                <w:rFonts w:ascii="Arial" w:hAnsi="Arial" w:cs="Arial"/>
                <w:color w:val="000000"/>
              </w:rPr>
              <w:t>)</w:t>
            </w:r>
          </w:p>
        </w:tc>
        <w:tc>
          <w:tcPr>
            <w:tcW w:w="2612" w:type="dxa"/>
            <w:tcBorders>
              <w:top w:val="nil"/>
              <w:left w:val="single" w:sz="4" w:space="0" w:color="auto"/>
              <w:bottom w:val="single" w:sz="4" w:space="0" w:color="auto"/>
              <w:right w:val="single" w:sz="4" w:space="0" w:color="auto"/>
            </w:tcBorders>
            <w:shd w:val="clear" w:color="auto" w:fill="auto"/>
          </w:tcPr>
          <w:p w14:paraId="3191DA46" w14:textId="77777777" w:rsidR="009A7A80" w:rsidRPr="00C94826" w:rsidRDefault="009A7A80" w:rsidP="00F617A7">
            <w:pPr>
              <w:rPr>
                <w:rFonts w:ascii="Arial" w:hAnsi="Arial" w:cs="Arial"/>
              </w:rPr>
            </w:pPr>
            <w:r w:rsidRPr="00BB4387">
              <w:rPr>
                <w:rFonts w:ascii="Arial" w:hAnsi="Arial" w:cs="Arial"/>
                <w:color w:val="000000"/>
              </w:rPr>
              <w:t xml:space="preserve">Carla-Maria Heath </w:t>
            </w:r>
          </w:p>
        </w:tc>
      </w:tr>
      <w:tr w:rsidR="009A7A80" w:rsidRPr="00C94826" w14:paraId="2E8F92B9" w14:textId="77777777" w:rsidTr="00F617A7">
        <w:tc>
          <w:tcPr>
            <w:tcW w:w="3479" w:type="dxa"/>
            <w:tcBorders>
              <w:top w:val="single" w:sz="4" w:space="0" w:color="auto"/>
              <w:left w:val="single" w:sz="8" w:space="0" w:color="auto"/>
              <w:bottom w:val="single" w:sz="4" w:space="0" w:color="auto"/>
              <w:right w:val="single" w:sz="4" w:space="0" w:color="auto"/>
            </w:tcBorders>
            <w:shd w:val="clear" w:color="000000" w:fill="FFFFFF"/>
          </w:tcPr>
          <w:p w14:paraId="273741A8" w14:textId="77777777" w:rsidR="009A7A80" w:rsidRPr="00C94826" w:rsidRDefault="009A7A80" w:rsidP="00F617A7">
            <w:pPr>
              <w:rPr>
                <w:rFonts w:ascii="Arial" w:hAnsi="Arial" w:cs="Arial"/>
              </w:rPr>
            </w:pPr>
            <w:r w:rsidRPr="00BB4387">
              <w:rPr>
                <w:rFonts w:ascii="Arial" w:hAnsi="Arial" w:cs="Arial"/>
                <w:color w:val="000000"/>
              </w:rPr>
              <w:t xml:space="preserve">Greater London Authority </w:t>
            </w:r>
            <w:r>
              <w:rPr>
                <w:rFonts w:ascii="Arial" w:hAnsi="Arial" w:cs="Arial"/>
                <w:color w:val="000000"/>
              </w:rPr>
              <w:t>(</w:t>
            </w:r>
            <w:proofErr w:type="spellStart"/>
            <w:r>
              <w:rPr>
                <w:rFonts w:ascii="Arial" w:hAnsi="Arial" w:cs="Arial"/>
                <w:color w:val="000000"/>
              </w:rPr>
              <w:t>GLA</w:t>
            </w:r>
            <w:proofErr w:type="spellEnd"/>
            <w:r>
              <w:rPr>
                <w:rFonts w:ascii="Arial" w:hAnsi="Arial" w:cs="Arial"/>
                <w:color w:val="000000"/>
              </w:rPr>
              <w:t>)</w:t>
            </w:r>
          </w:p>
        </w:tc>
        <w:tc>
          <w:tcPr>
            <w:tcW w:w="2612" w:type="dxa"/>
            <w:tcBorders>
              <w:top w:val="single" w:sz="4" w:space="0" w:color="auto"/>
              <w:left w:val="nil"/>
              <w:bottom w:val="single" w:sz="4" w:space="0" w:color="auto"/>
              <w:right w:val="single" w:sz="4" w:space="0" w:color="auto"/>
            </w:tcBorders>
            <w:shd w:val="clear" w:color="000000" w:fill="FFFFFF"/>
          </w:tcPr>
          <w:p w14:paraId="0DDE91E4" w14:textId="77777777" w:rsidR="009A7A80" w:rsidRPr="00C94826" w:rsidRDefault="009A7A80" w:rsidP="00F617A7">
            <w:pPr>
              <w:rPr>
                <w:rFonts w:ascii="Arial" w:hAnsi="Arial" w:cs="Arial"/>
              </w:rPr>
            </w:pPr>
            <w:r w:rsidRPr="00BB4387">
              <w:rPr>
                <w:rFonts w:ascii="Arial" w:hAnsi="Arial" w:cs="Arial"/>
                <w:color w:val="000000"/>
              </w:rPr>
              <w:t>Martin Mitchell</w:t>
            </w:r>
          </w:p>
        </w:tc>
      </w:tr>
      <w:tr w:rsidR="009A7A80" w:rsidRPr="00C94826" w14:paraId="239CE833" w14:textId="77777777" w:rsidTr="00F617A7">
        <w:tc>
          <w:tcPr>
            <w:tcW w:w="3479" w:type="dxa"/>
            <w:tcBorders>
              <w:top w:val="nil"/>
              <w:left w:val="single" w:sz="8" w:space="0" w:color="auto"/>
              <w:bottom w:val="nil"/>
              <w:right w:val="single" w:sz="4" w:space="0" w:color="auto"/>
            </w:tcBorders>
            <w:shd w:val="clear" w:color="000000" w:fill="FFFFFF"/>
          </w:tcPr>
          <w:p w14:paraId="54FC9434" w14:textId="77777777" w:rsidR="009A7A80" w:rsidRPr="00C94826" w:rsidRDefault="009A7A80" w:rsidP="00F617A7">
            <w:pPr>
              <w:rPr>
                <w:rFonts w:ascii="Arial" w:hAnsi="Arial" w:cs="Arial"/>
              </w:rPr>
            </w:pPr>
            <w:r w:rsidRPr="00BB4387">
              <w:rPr>
                <w:rFonts w:ascii="Arial" w:hAnsi="Arial" w:cs="Arial"/>
                <w:color w:val="000000"/>
              </w:rPr>
              <w:t>London Councils</w:t>
            </w:r>
          </w:p>
        </w:tc>
        <w:tc>
          <w:tcPr>
            <w:tcW w:w="2612" w:type="dxa"/>
            <w:tcBorders>
              <w:top w:val="nil"/>
              <w:left w:val="nil"/>
              <w:bottom w:val="nil"/>
              <w:right w:val="single" w:sz="4" w:space="0" w:color="auto"/>
            </w:tcBorders>
            <w:shd w:val="clear" w:color="000000" w:fill="FFFFFF"/>
          </w:tcPr>
          <w:p w14:paraId="78CE764A" w14:textId="77777777" w:rsidR="009A7A80" w:rsidRPr="00C94826" w:rsidRDefault="009A7A80" w:rsidP="00F617A7">
            <w:pPr>
              <w:rPr>
                <w:rFonts w:ascii="Arial" w:hAnsi="Arial" w:cs="Arial"/>
              </w:rPr>
            </w:pPr>
            <w:r w:rsidRPr="00BB4387">
              <w:rPr>
                <w:rFonts w:ascii="Arial" w:hAnsi="Arial" w:cs="Arial"/>
                <w:color w:val="000000"/>
              </w:rPr>
              <w:t xml:space="preserve">Paul </w:t>
            </w:r>
            <w:proofErr w:type="spellStart"/>
            <w:r w:rsidRPr="00BB4387">
              <w:rPr>
                <w:rFonts w:ascii="Arial" w:hAnsi="Arial" w:cs="Arial"/>
                <w:color w:val="000000"/>
              </w:rPr>
              <w:t>Honeyben</w:t>
            </w:r>
            <w:proofErr w:type="spellEnd"/>
          </w:p>
        </w:tc>
      </w:tr>
      <w:tr w:rsidR="009A7A80" w:rsidRPr="00C94826" w14:paraId="67D9BC0B" w14:textId="77777777" w:rsidTr="00F617A7">
        <w:tc>
          <w:tcPr>
            <w:tcW w:w="3479" w:type="dxa"/>
            <w:tcBorders>
              <w:top w:val="single" w:sz="4" w:space="0" w:color="auto"/>
              <w:left w:val="single" w:sz="8" w:space="0" w:color="auto"/>
              <w:bottom w:val="nil"/>
              <w:right w:val="single" w:sz="4" w:space="0" w:color="auto"/>
            </w:tcBorders>
            <w:shd w:val="clear" w:color="000000" w:fill="FFFFFF"/>
          </w:tcPr>
          <w:p w14:paraId="5584B4FB" w14:textId="77777777" w:rsidR="009A7A80" w:rsidRPr="00C94826" w:rsidRDefault="009A7A80" w:rsidP="00F617A7">
            <w:pPr>
              <w:rPr>
                <w:rFonts w:ascii="Arial" w:hAnsi="Arial" w:cs="Arial"/>
              </w:rPr>
            </w:pPr>
            <w:r w:rsidRPr="00BB4387">
              <w:rPr>
                <w:rFonts w:ascii="Arial" w:hAnsi="Arial" w:cs="Arial"/>
                <w:color w:val="000000"/>
              </w:rPr>
              <w:t>Collection Fund Network</w:t>
            </w:r>
          </w:p>
        </w:tc>
        <w:tc>
          <w:tcPr>
            <w:tcW w:w="2612" w:type="dxa"/>
            <w:tcBorders>
              <w:top w:val="single" w:sz="4" w:space="0" w:color="auto"/>
              <w:left w:val="nil"/>
              <w:bottom w:val="nil"/>
              <w:right w:val="single" w:sz="4" w:space="0" w:color="auto"/>
            </w:tcBorders>
            <w:shd w:val="clear" w:color="000000" w:fill="FFFFFF"/>
          </w:tcPr>
          <w:p w14:paraId="5F1FF3D3" w14:textId="77777777" w:rsidR="009A7A80" w:rsidRPr="00C94826" w:rsidRDefault="009A7A80" w:rsidP="00F617A7">
            <w:pPr>
              <w:rPr>
                <w:rFonts w:ascii="Arial" w:hAnsi="Arial" w:cs="Arial"/>
              </w:rPr>
            </w:pPr>
            <w:proofErr w:type="spellStart"/>
            <w:r w:rsidRPr="00BB4387">
              <w:rPr>
                <w:rFonts w:ascii="Arial" w:hAnsi="Arial" w:cs="Arial"/>
                <w:color w:val="000000"/>
              </w:rPr>
              <w:t>Cagdas</w:t>
            </w:r>
            <w:proofErr w:type="spellEnd"/>
            <w:r w:rsidRPr="00BB4387">
              <w:rPr>
                <w:rFonts w:ascii="Arial" w:hAnsi="Arial" w:cs="Arial"/>
                <w:color w:val="000000"/>
              </w:rPr>
              <w:t xml:space="preserve"> </w:t>
            </w:r>
            <w:proofErr w:type="spellStart"/>
            <w:r w:rsidRPr="00BB4387">
              <w:rPr>
                <w:rFonts w:ascii="Arial" w:hAnsi="Arial" w:cs="Arial"/>
                <w:color w:val="000000"/>
              </w:rPr>
              <w:t>Canbolat</w:t>
            </w:r>
            <w:proofErr w:type="spellEnd"/>
          </w:p>
        </w:tc>
      </w:tr>
      <w:tr w:rsidR="009A7A80" w:rsidRPr="00C94826" w14:paraId="202BFFBC" w14:textId="77777777" w:rsidTr="00F617A7">
        <w:tc>
          <w:tcPr>
            <w:tcW w:w="3479" w:type="dxa"/>
            <w:tcBorders>
              <w:top w:val="single" w:sz="4" w:space="0" w:color="auto"/>
              <w:left w:val="single" w:sz="8" w:space="0" w:color="auto"/>
              <w:bottom w:val="nil"/>
              <w:right w:val="single" w:sz="4" w:space="0" w:color="auto"/>
            </w:tcBorders>
            <w:shd w:val="clear" w:color="000000" w:fill="FFFFFF"/>
          </w:tcPr>
          <w:p w14:paraId="270FDC65" w14:textId="77777777" w:rsidR="009A7A80" w:rsidRPr="00C94826" w:rsidRDefault="009A7A80" w:rsidP="00F617A7">
            <w:pPr>
              <w:rPr>
                <w:rFonts w:ascii="Arial" w:hAnsi="Arial" w:cs="Arial"/>
              </w:rPr>
            </w:pPr>
            <w:r w:rsidRPr="00BB4387">
              <w:rPr>
                <w:rFonts w:ascii="Arial" w:hAnsi="Arial" w:cs="Arial"/>
                <w:color w:val="000000"/>
              </w:rPr>
              <w:t>Birmingham City Council</w:t>
            </w:r>
          </w:p>
        </w:tc>
        <w:tc>
          <w:tcPr>
            <w:tcW w:w="2612" w:type="dxa"/>
            <w:tcBorders>
              <w:top w:val="single" w:sz="4" w:space="0" w:color="auto"/>
              <w:left w:val="nil"/>
              <w:bottom w:val="nil"/>
              <w:right w:val="single" w:sz="4" w:space="0" w:color="auto"/>
            </w:tcBorders>
            <w:shd w:val="clear" w:color="000000" w:fill="FFFFFF"/>
          </w:tcPr>
          <w:p w14:paraId="2686E5D6" w14:textId="77777777" w:rsidR="009A7A80" w:rsidRPr="00C94826" w:rsidRDefault="009A7A80" w:rsidP="00F617A7">
            <w:pPr>
              <w:rPr>
                <w:rFonts w:ascii="Arial" w:hAnsi="Arial" w:cs="Arial"/>
              </w:rPr>
            </w:pPr>
            <w:r w:rsidRPr="00BB4387">
              <w:rPr>
                <w:rFonts w:ascii="Arial" w:hAnsi="Arial" w:cs="Arial"/>
                <w:color w:val="000000"/>
              </w:rPr>
              <w:t>Michael Furness</w:t>
            </w:r>
          </w:p>
        </w:tc>
      </w:tr>
      <w:tr w:rsidR="009A7A80" w:rsidRPr="00C94826" w14:paraId="02689473" w14:textId="77777777" w:rsidTr="00F617A7">
        <w:tc>
          <w:tcPr>
            <w:tcW w:w="3479" w:type="dxa"/>
            <w:tcBorders>
              <w:top w:val="single" w:sz="4" w:space="0" w:color="auto"/>
              <w:left w:val="single" w:sz="8" w:space="0" w:color="auto"/>
              <w:bottom w:val="single" w:sz="4" w:space="0" w:color="auto"/>
              <w:right w:val="single" w:sz="4" w:space="0" w:color="auto"/>
            </w:tcBorders>
            <w:shd w:val="clear" w:color="000000" w:fill="FFFFFF"/>
          </w:tcPr>
          <w:p w14:paraId="52FEA397" w14:textId="77777777" w:rsidR="009A7A80" w:rsidRPr="00C94826" w:rsidRDefault="009A7A80" w:rsidP="00F617A7">
            <w:pPr>
              <w:rPr>
                <w:rFonts w:ascii="Arial" w:hAnsi="Arial" w:cs="Arial"/>
              </w:rPr>
            </w:pPr>
            <w:r w:rsidRPr="00BB4387">
              <w:rPr>
                <w:rFonts w:ascii="Arial" w:hAnsi="Arial" w:cs="Arial"/>
                <w:color w:val="000000"/>
              </w:rPr>
              <w:t>Hartlepool Borough Council</w:t>
            </w:r>
          </w:p>
        </w:tc>
        <w:tc>
          <w:tcPr>
            <w:tcW w:w="2612" w:type="dxa"/>
            <w:tcBorders>
              <w:top w:val="single" w:sz="4" w:space="0" w:color="auto"/>
              <w:left w:val="nil"/>
              <w:bottom w:val="single" w:sz="4" w:space="0" w:color="auto"/>
              <w:right w:val="single" w:sz="4" w:space="0" w:color="auto"/>
            </w:tcBorders>
            <w:shd w:val="clear" w:color="000000" w:fill="FFFFFF"/>
          </w:tcPr>
          <w:p w14:paraId="0DD6BEF6" w14:textId="77777777" w:rsidR="009A7A80" w:rsidRPr="00C94826" w:rsidRDefault="009A7A80" w:rsidP="00F617A7">
            <w:pPr>
              <w:rPr>
                <w:rFonts w:ascii="Arial" w:hAnsi="Arial" w:cs="Arial"/>
              </w:rPr>
            </w:pPr>
            <w:r w:rsidRPr="00BB4387">
              <w:rPr>
                <w:rFonts w:ascii="Arial" w:hAnsi="Arial" w:cs="Arial"/>
                <w:color w:val="000000"/>
              </w:rPr>
              <w:t>Chris Little</w:t>
            </w:r>
          </w:p>
        </w:tc>
      </w:tr>
      <w:tr w:rsidR="009A7A80" w:rsidRPr="00C94826" w14:paraId="228EFE54" w14:textId="77777777" w:rsidTr="00F617A7">
        <w:tc>
          <w:tcPr>
            <w:tcW w:w="3479" w:type="dxa"/>
            <w:tcBorders>
              <w:top w:val="single" w:sz="4" w:space="0" w:color="auto"/>
              <w:left w:val="single" w:sz="8" w:space="0" w:color="auto"/>
              <w:bottom w:val="single" w:sz="4" w:space="0" w:color="auto"/>
              <w:right w:val="single" w:sz="4" w:space="0" w:color="auto"/>
            </w:tcBorders>
            <w:shd w:val="clear" w:color="000000" w:fill="FFFFFF"/>
          </w:tcPr>
          <w:p w14:paraId="0113B248" w14:textId="77777777" w:rsidR="009A7A80" w:rsidRPr="00C94826" w:rsidRDefault="009A7A80" w:rsidP="00F617A7">
            <w:pPr>
              <w:rPr>
                <w:rFonts w:ascii="Arial" w:hAnsi="Arial" w:cs="Arial"/>
              </w:rPr>
            </w:pPr>
            <w:r w:rsidRPr="00BB4387">
              <w:rPr>
                <w:rFonts w:ascii="Arial" w:hAnsi="Arial" w:cs="Arial"/>
                <w:color w:val="000000"/>
              </w:rPr>
              <w:t>Sheffield City Council</w:t>
            </w:r>
          </w:p>
        </w:tc>
        <w:tc>
          <w:tcPr>
            <w:tcW w:w="2612" w:type="dxa"/>
            <w:tcBorders>
              <w:top w:val="single" w:sz="4" w:space="0" w:color="auto"/>
              <w:left w:val="nil"/>
              <w:bottom w:val="single" w:sz="4" w:space="0" w:color="auto"/>
              <w:right w:val="single" w:sz="4" w:space="0" w:color="auto"/>
            </w:tcBorders>
            <w:shd w:val="clear" w:color="000000" w:fill="FFFFFF"/>
          </w:tcPr>
          <w:p w14:paraId="6BAB37F7" w14:textId="77777777" w:rsidR="009A7A80" w:rsidRPr="00C94826" w:rsidRDefault="009A7A80" w:rsidP="00F617A7">
            <w:pPr>
              <w:rPr>
                <w:rFonts w:ascii="Arial" w:hAnsi="Arial" w:cs="Arial"/>
              </w:rPr>
            </w:pPr>
            <w:r w:rsidRPr="00BB4387">
              <w:rPr>
                <w:rFonts w:ascii="Arial" w:hAnsi="Arial" w:cs="Arial"/>
                <w:color w:val="000000"/>
              </w:rPr>
              <w:t>Mike Thomas</w:t>
            </w:r>
          </w:p>
        </w:tc>
      </w:tr>
      <w:tr w:rsidR="009A7A80" w:rsidRPr="00C94826" w14:paraId="0DC62A83" w14:textId="77777777" w:rsidTr="00F617A7">
        <w:trPr>
          <w:trHeight w:val="70"/>
        </w:trPr>
        <w:tc>
          <w:tcPr>
            <w:tcW w:w="3479" w:type="dxa"/>
            <w:tcBorders>
              <w:top w:val="single" w:sz="4" w:space="0" w:color="auto"/>
              <w:left w:val="single" w:sz="8" w:space="0" w:color="auto"/>
              <w:bottom w:val="single" w:sz="4" w:space="0" w:color="auto"/>
              <w:right w:val="single" w:sz="4" w:space="0" w:color="auto"/>
            </w:tcBorders>
            <w:shd w:val="clear" w:color="000000" w:fill="FFFFFF"/>
          </w:tcPr>
          <w:p w14:paraId="62BFB00F" w14:textId="77777777" w:rsidR="009A7A80" w:rsidRPr="00C94826" w:rsidRDefault="009A7A80" w:rsidP="00F617A7">
            <w:pPr>
              <w:rPr>
                <w:rFonts w:ascii="Arial" w:hAnsi="Arial" w:cs="Arial"/>
              </w:rPr>
            </w:pPr>
            <w:r w:rsidRPr="00BB4387">
              <w:rPr>
                <w:rFonts w:ascii="Arial" w:hAnsi="Arial" w:cs="Arial"/>
                <w:color w:val="000000"/>
              </w:rPr>
              <w:t>Manchester City Council</w:t>
            </w:r>
          </w:p>
        </w:tc>
        <w:tc>
          <w:tcPr>
            <w:tcW w:w="2612" w:type="dxa"/>
            <w:tcBorders>
              <w:top w:val="single" w:sz="4" w:space="0" w:color="auto"/>
              <w:left w:val="nil"/>
              <w:bottom w:val="single" w:sz="4" w:space="0" w:color="auto"/>
              <w:right w:val="single" w:sz="4" w:space="0" w:color="auto"/>
            </w:tcBorders>
            <w:shd w:val="clear" w:color="000000" w:fill="FFFFFF"/>
          </w:tcPr>
          <w:p w14:paraId="6ED21D97" w14:textId="77777777" w:rsidR="009A7A80" w:rsidRPr="00C94826" w:rsidRDefault="009A7A80" w:rsidP="00F617A7">
            <w:pPr>
              <w:rPr>
                <w:rFonts w:ascii="Arial" w:hAnsi="Arial" w:cs="Arial"/>
              </w:rPr>
            </w:pPr>
            <w:r w:rsidRPr="00BB4387">
              <w:rPr>
                <w:rFonts w:ascii="Arial" w:hAnsi="Arial" w:cs="Arial"/>
                <w:color w:val="000000"/>
              </w:rPr>
              <w:t>Christine Buxton</w:t>
            </w:r>
          </w:p>
        </w:tc>
      </w:tr>
    </w:tbl>
    <w:p w14:paraId="45B429DB" w14:textId="77777777" w:rsidR="009A7A80" w:rsidRPr="00BB4387" w:rsidRDefault="009A7A80" w:rsidP="009A7A80">
      <w:pPr>
        <w:rPr>
          <w:rFonts w:ascii="Arial" w:hAnsi="Arial" w:cs="Arial"/>
        </w:rPr>
      </w:pPr>
    </w:p>
    <w:p w14:paraId="2BB69AE4" w14:textId="77777777" w:rsidR="009A7A80" w:rsidRDefault="009A7A80" w:rsidP="009A7A80">
      <w:pPr>
        <w:rPr>
          <w:rFonts w:ascii="Arial" w:hAnsi="Arial" w:cs="Arial"/>
        </w:rPr>
      </w:pPr>
      <w:r>
        <w:rPr>
          <w:rFonts w:ascii="Arial" w:hAnsi="Arial" w:cs="Arial"/>
        </w:rPr>
        <w:br w:type="page"/>
      </w:r>
    </w:p>
    <w:tbl>
      <w:tblPr>
        <w:tblpPr w:leftFromText="180" w:rightFromText="180" w:vertAnchor="page" w:horzAnchor="margin" w:tblpXSpec="center" w:tblpY="26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2612"/>
      </w:tblGrid>
      <w:tr w:rsidR="009A7A80" w:rsidRPr="00697AC9" w14:paraId="71B6E2EF" w14:textId="77777777" w:rsidTr="00F617A7">
        <w:tc>
          <w:tcPr>
            <w:tcW w:w="6091" w:type="dxa"/>
            <w:gridSpan w:val="2"/>
            <w:tcBorders>
              <w:top w:val="single" w:sz="4" w:space="0" w:color="auto"/>
              <w:left w:val="single" w:sz="4" w:space="0" w:color="auto"/>
              <w:bottom w:val="single" w:sz="4" w:space="0" w:color="auto"/>
              <w:right w:val="single" w:sz="4" w:space="0" w:color="auto"/>
            </w:tcBorders>
          </w:tcPr>
          <w:p w14:paraId="7BC939AF" w14:textId="624D9703" w:rsidR="009A7A80" w:rsidRPr="00336E12" w:rsidRDefault="009A7A80" w:rsidP="00F617A7">
            <w:pPr>
              <w:jc w:val="center"/>
              <w:rPr>
                <w:rFonts w:ascii="Arial" w:hAnsi="Arial" w:cs="Arial"/>
                <w:b/>
              </w:rPr>
            </w:pPr>
            <w:r w:rsidRPr="000A0FD1">
              <w:rPr>
                <w:rFonts w:ascii="Arial" w:hAnsi="Arial" w:cs="Arial"/>
                <w:b/>
              </w:rPr>
              <w:lastRenderedPageBreak/>
              <w:t>Needs and Distribution Working Group</w:t>
            </w:r>
          </w:p>
        </w:tc>
      </w:tr>
      <w:tr w:rsidR="009A7A80" w:rsidRPr="00697AC9" w14:paraId="342F03A2" w14:textId="77777777" w:rsidTr="00F617A7">
        <w:tc>
          <w:tcPr>
            <w:tcW w:w="3479" w:type="dxa"/>
            <w:tcBorders>
              <w:top w:val="single" w:sz="4" w:space="0" w:color="auto"/>
              <w:left w:val="single" w:sz="4" w:space="0" w:color="auto"/>
              <w:bottom w:val="single" w:sz="4" w:space="0" w:color="auto"/>
              <w:right w:val="single" w:sz="4" w:space="0" w:color="auto"/>
            </w:tcBorders>
            <w:hideMark/>
          </w:tcPr>
          <w:p w14:paraId="1760D8A0" w14:textId="77777777" w:rsidR="009A7A80" w:rsidRPr="00336E12" w:rsidRDefault="009A7A80" w:rsidP="00F617A7">
            <w:pPr>
              <w:rPr>
                <w:rFonts w:ascii="Arial" w:hAnsi="Arial" w:cs="Arial"/>
                <w:b/>
              </w:rPr>
            </w:pPr>
            <w:r w:rsidRPr="00336E12">
              <w:rPr>
                <w:rFonts w:ascii="Arial" w:hAnsi="Arial" w:cs="Arial"/>
                <w:b/>
              </w:rPr>
              <w:t>Representative Body</w:t>
            </w:r>
          </w:p>
        </w:tc>
        <w:tc>
          <w:tcPr>
            <w:tcW w:w="2612" w:type="dxa"/>
            <w:tcBorders>
              <w:top w:val="single" w:sz="4" w:space="0" w:color="auto"/>
              <w:left w:val="single" w:sz="4" w:space="0" w:color="auto"/>
              <w:bottom w:val="single" w:sz="4" w:space="0" w:color="auto"/>
              <w:right w:val="single" w:sz="4" w:space="0" w:color="auto"/>
            </w:tcBorders>
          </w:tcPr>
          <w:p w14:paraId="796323A6" w14:textId="77777777" w:rsidR="009A7A80" w:rsidRPr="00336E12" w:rsidRDefault="009A7A80" w:rsidP="00F617A7">
            <w:pPr>
              <w:rPr>
                <w:rFonts w:ascii="Arial" w:hAnsi="Arial" w:cs="Arial"/>
                <w:b/>
              </w:rPr>
            </w:pPr>
            <w:r w:rsidRPr="00336E12">
              <w:rPr>
                <w:rFonts w:ascii="Arial" w:hAnsi="Arial" w:cs="Arial"/>
                <w:b/>
              </w:rPr>
              <w:t>Name</w:t>
            </w:r>
          </w:p>
        </w:tc>
      </w:tr>
      <w:tr w:rsidR="009A7A80" w:rsidRPr="00336E12" w14:paraId="5941A078" w14:textId="77777777" w:rsidTr="00F617A7">
        <w:tc>
          <w:tcPr>
            <w:tcW w:w="3479" w:type="dxa"/>
            <w:tcBorders>
              <w:top w:val="single" w:sz="4" w:space="0" w:color="auto"/>
              <w:left w:val="single" w:sz="8" w:space="0" w:color="auto"/>
              <w:bottom w:val="single" w:sz="4" w:space="0" w:color="auto"/>
              <w:right w:val="nil"/>
            </w:tcBorders>
            <w:shd w:val="clear" w:color="000000" w:fill="FFFFFF"/>
          </w:tcPr>
          <w:p w14:paraId="0AAB226A" w14:textId="77777777" w:rsidR="009A7A80" w:rsidRPr="00336E12" w:rsidRDefault="009A7A80" w:rsidP="00F617A7">
            <w:pPr>
              <w:rPr>
                <w:rFonts w:ascii="Arial" w:hAnsi="Arial" w:cs="Arial"/>
                <w:color w:val="000000"/>
              </w:rPr>
            </w:pPr>
            <w:r w:rsidRPr="00336E12">
              <w:rPr>
                <w:rFonts w:ascii="Arial" w:hAnsi="Arial" w:cs="Arial"/>
                <w:color w:val="000000"/>
              </w:rPr>
              <w:t>County Councils' Network (CCN)</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6253F7B3" w14:textId="77777777" w:rsidR="009A7A80" w:rsidRPr="00336E12" w:rsidRDefault="009A7A80" w:rsidP="00F617A7">
            <w:pPr>
              <w:rPr>
                <w:rFonts w:ascii="Arial" w:hAnsi="Arial" w:cs="Arial"/>
                <w:color w:val="000000"/>
              </w:rPr>
            </w:pPr>
            <w:r w:rsidRPr="00336E12">
              <w:rPr>
                <w:rFonts w:ascii="Arial" w:hAnsi="Arial" w:cs="Arial"/>
                <w:color w:val="000000"/>
              </w:rPr>
              <w:t xml:space="preserve">Dave </w:t>
            </w:r>
            <w:proofErr w:type="spellStart"/>
            <w:r w:rsidRPr="00336E12">
              <w:rPr>
                <w:rFonts w:ascii="Arial" w:hAnsi="Arial" w:cs="Arial"/>
                <w:color w:val="000000"/>
              </w:rPr>
              <w:t>Shipton</w:t>
            </w:r>
            <w:proofErr w:type="spellEnd"/>
          </w:p>
        </w:tc>
      </w:tr>
      <w:tr w:rsidR="009A7A80" w:rsidRPr="00336E12" w14:paraId="7C4787D6" w14:textId="77777777" w:rsidTr="00F617A7">
        <w:tc>
          <w:tcPr>
            <w:tcW w:w="3479" w:type="dxa"/>
            <w:tcBorders>
              <w:top w:val="single" w:sz="4" w:space="0" w:color="auto"/>
              <w:left w:val="single" w:sz="8" w:space="0" w:color="auto"/>
              <w:bottom w:val="single" w:sz="4" w:space="0" w:color="auto"/>
              <w:right w:val="nil"/>
            </w:tcBorders>
            <w:shd w:val="clear" w:color="000000" w:fill="FFFFFF"/>
          </w:tcPr>
          <w:p w14:paraId="45B61068" w14:textId="77777777" w:rsidR="009A7A80" w:rsidRPr="00C94826" w:rsidRDefault="009A7A80" w:rsidP="00F617A7">
            <w:pPr>
              <w:rPr>
                <w:rFonts w:ascii="Arial" w:hAnsi="Arial" w:cs="Arial"/>
                <w:color w:val="000000"/>
              </w:rPr>
            </w:pPr>
            <w:r w:rsidRPr="00336E12">
              <w:rPr>
                <w:rFonts w:ascii="Arial" w:hAnsi="Arial" w:cs="Arial"/>
                <w:color w:val="000000"/>
              </w:rPr>
              <w:t>District Councils' Network (DCN)</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74A04670" w14:textId="77777777" w:rsidR="009A7A80" w:rsidRPr="00C94826" w:rsidRDefault="009A7A80" w:rsidP="00F617A7">
            <w:pPr>
              <w:rPr>
                <w:rFonts w:ascii="Arial" w:hAnsi="Arial" w:cs="Arial"/>
                <w:color w:val="000000"/>
              </w:rPr>
            </w:pPr>
            <w:r w:rsidRPr="00336E12">
              <w:rPr>
                <w:rFonts w:ascii="Arial" w:hAnsi="Arial" w:cs="Arial"/>
                <w:color w:val="000000"/>
              </w:rPr>
              <w:t>Sally Marshall</w:t>
            </w:r>
          </w:p>
        </w:tc>
      </w:tr>
      <w:tr w:rsidR="009A7A80" w:rsidRPr="00336E12" w14:paraId="4BC69432" w14:textId="77777777" w:rsidTr="00F617A7">
        <w:tc>
          <w:tcPr>
            <w:tcW w:w="3479" w:type="dxa"/>
            <w:tcBorders>
              <w:top w:val="single" w:sz="4" w:space="0" w:color="auto"/>
              <w:left w:val="single" w:sz="8" w:space="0" w:color="auto"/>
              <w:bottom w:val="single" w:sz="4" w:space="0" w:color="auto"/>
              <w:right w:val="nil"/>
            </w:tcBorders>
            <w:shd w:val="clear" w:color="000000" w:fill="FFFFFF"/>
          </w:tcPr>
          <w:p w14:paraId="5F331407" w14:textId="77777777" w:rsidR="009A7A80" w:rsidRPr="00C94826" w:rsidRDefault="009A7A80" w:rsidP="00F617A7">
            <w:pPr>
              <w:rPr>
                <w:rFonts w:ascii="Arial" w:hAnsi="Arial" w:cs="Arial"/>
                <w:color w:val="000000"/>
              </w:rPr>
            </w:pPr>
            <w:r w:rsidRPr="00336E12">
              <w:rPr>
                <w:rFonts w:ascii="Arial" w:hAnsi="Arial" w:cs="Arial"/>
                <w:color w:val="000000"/>
              </w:rPr>
              <w:t>Special Interest Group of Municipal Authorities (</w:t>
            </w:r>
            <w:proofErr w:type="spellStart"/>
            <w:r w:rsidRPr="00336E12">
              <w:rPr>
                <w:rFonts w:ascii="Arial" w:hAnsi="Arial" w:cs="Arial"/>
                <w:color w:val="000000"/>
              </w:rPr>
              <w:t>SIGOMA</w:t>
            </w:r>
            <w:proofErr w:type="spellEnd"/>
            <w:r w:rsidRPr="00336E12">
              <w:rPr>
                <w:rFonts w:ascii="Arial" w:hAnsi="Arial" w:cs="Arial"/>
                <w:color w:val="000000"/>
              </w:rPr>
              <w:t>)</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459430FA" w14:textId="77777777" w:rsidR="009A7A80" w:rsidRPr="00C94826" w:rsidRDefault="009A7A80" w:rsidP="00F617A7">
            <w:pPr>
              <w:rPr>
                <w:rFonts w:ascii="Arial" w:hAnsi="Arial" w:cs="Arial"/>
                <w:color w:val="000000"/>
              </w:rPr>
            </w:pPr>
            <w:r w:rsidRPr="00336E12">
              <w:rPr>
                <w:rFonts w:ascii="Arial" w:hAnsi="Arial" w:cs="Arial"/>
                <w:color w:val="000000"/>
              </w:rPr>
              <w:t>Geoff Winterbottom</w:t>
            </w:r>
          </w:p>
        </w:tc>
      </w:tr>
      <w:tr w:rsidR="009A7A80" w:rsidRPr="00C94826" w14:paraId="45C6D98F" w14:textId="77777777" w:rsidTr="00F617A7">
        <w:tc>
          <w:tcPr>
            <w:tcW w:w="3479" w:type="dxa"/>
            <w:tcBorders>
              <w:top w:val="single" w:sz="4" w:space="0" w:color="auto"/>
              <w:left w:val="single" w:sz="4" w:space="0" w:color="auto"/>
              <w:bottom w:val="single" w:sz="4" w:space="0" w:color="auto"/>
              <w:right w:val="single" w:sz="4" w:space="0" w:color="auto"/>
            </w:tcBorders>
            <w:shd w:val="clear" w:color="000000" w:fill="FFFFFF"/>
          </w:tcPr>
          <w:p w14:paraId="1C30315C" w14:textId="77777777" w:rsidR="009A7A80" w:rsidRPr="00C94826" w:rsidRDefault="009A7A80" w:rsidP="00F617A7">
            <w:pPr>
              <w:rPr>
                <w:rFonts w:ascii="Arial" w:hAnsi="Arial" w:cs="Arial"/>
              </w:rPr>
            </w:pPr>
            <w:r w:rsidRPr="00336E12">
              <w:rPr>
                <w:rFonts w:ascii="Arial" w:hAnsi="Arial" w:cs="Arial"/>
                <w:color w:val="000000"/>
              </w:rPr>
              <w:t>Society of London Treasurers (</w:t>
            </w:r>
            <w:proofErr w:type="spellStart"/>
            <w:r w:rsidRPr="00336E12">
              <w:rPr>
                <w:rFonts w:ascii="Arial" w:hAnsi="Arial" w:cs="Arial"/>
                <w:color w:val="000000"/>
              </w:rPr>
              <w:t>SLT</w:t>
            </w:r>
            <w:proofErr w:type="spellEnd"/>
            <w:r w:rsidRPr="00336E12">
              <w:rPr>
                <w:rFonts w:ascii="Arial" w:hAnsi="Arial" w:cs="Arial"/>
                <w:color w:val="000000"/>
              </w:rPr>
              <w:t xml:space="preserve">) </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7FE25F2C" w14:textId="77777777" w:rsidR="009A7A80" w:rsidRPr="00C94826" w:rsidRDefault="009A7A80" w:rsidP="00F617A7">
            <w:pPr>
              <w:rPr>
                <w:rFonts w:ascii="Arial" w:hAnsi="Arial" w:cs="Arial"/>
              </w:rPr>
            </w:pPr>
            <w:r w:rsidRPr="00336E12">
              <w:rPr>
                <w:rFonts w:ascii="Arial" w:hAnsi="Arial" w:cs="Arial"/>
                <w:color w:val="000000"/>
              </w:rPr>
              <w:t>Duncan Whitfield</w:t>
            </w:r>
          </w:p>
        </w:tc>
      </w:tr>
      <w:tr w:rsidR="009A7A80" w:rsidRPr="00C94826" w14:paraId="49BEDA2E" w14:textId="77777777" w:rsidTr="00F617A7">
        <w:tc>
          <w:tcPr>
            <w:tcW w:w="3479" w:type="dxa"/>
            <w:tcBorders>
              <w:top w:val="single" w:sz="4" w:space="0" w:color="auto"/>
              <w:left w:val="single" w:sz="4" w:space="0" w:color="auto"/>
              <w:bottom w:val="single" w:sz="4" w:space="0" w:color="auto"/>
              <w:right w:val="single" w:sz="4" w:space="0" w:color="auto"/>
            </w:tcBorders>
            <w:shd w:val="clear" w:color="000000" w:fill="FFFFFF"/>
          </w:tcPr>
          <w:p w14:paraId="7895166B" w14:textId="77777777" w:rsidR="009A7A80" w:rsidRPr="00336E12" w:rsidRDefault="009A7A80" w:rsidP="00F617A7">
            <w:pPr>
              <w:rPr>
                <w:rFonts w:ascii="Arial" w:hAnsi="Arial" w:cs="Arial"/>
                <w:color w:val="000000"/>
              </w:rPr>
            </w:pPr>
            <w:r w:rsidRPr="00336E12">
              <w:rPr>
                <w:rFonts w:ascii="Arial" w:hAnsi="Arial" w:cs="Arial"/>
                <w:color w:val="000000"/>
              </w:rPr>
              <w:t>Society of Municipal Treasurers (</w:t>
            </w:r>
            <w:proofErr w:type="spellStart"/>
            <w:r w:rsidRPr="00336E12">
              <w:rPr>
                <w:rFonts w:ascii="Arial" w:hAnsi="Arial" w:cs="Arial"/>
                <w:color w:val="000000"/>
              </w:rPr>
              <w:t>SMT</w:t>
            </w:r>
            <w:proofErr w:type="spellEnd"/>
            <w:r>
              <w:rPr>
                <w:rFonts w:ascii="Arial" w:hAnsi="Arial" w:cs="Arial"/>
                <w:color w:val="000000"/>
              </w:rPr>
              <w:t>)</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0A89EE0D" w14:textId="77777777" w:rsidR="009A7A80" w:rsidRPr="00336E12" w:rsidRDefault="009A7A80" w:rsidP="00F617A7">
            <w:pPr>
              <w:rPr>
                <w:rFonts w:ascii="Arial" w:hAnsi="Arial" w:cs="Arial"/>
                <w:color w:val="000000"/>
              </w:rPr>
            </w:pPr>
            <w:r w:rsidRPr="00336E12">
              <w:rPr>
                <w:rFonts w:ascii="Arial" w:hAnsi="Arial" w:cs="Arial"/>
                <w:color w:val="000000"/>
              </w:rPr>
              <w:t>Nikki Bishop</w:t>
            </w:r>
          </w:p>
        </w:tc>
      </w:tr>
      <w:tr w:rsidR="009A7A80" w:rsidRPr="00C94826" w14:paraId="5D3FB86B" w14:textId="77777777" w:rsidTr="00F617A7">
        <w:tc>
          <w:tcPr>
            <w:tcW w:w="3479" w:type="dxa"/>
            <w:tcBorders>
              <w:top w:val="single" w:sz="4" w:space="0" w:color="auto"/>
              <w:left w:val="single" w:sz="4" w:space="0" w:color="auto"/>
              <w:bottom w:val="single" w:sz="4" w:space="0" w:color="auto"/>
              <w:right w:val="single" w:sz="4" w:space="0" w:color="auto"/>
            </w:tcBorders>
            <w:shd w:val="clear" w:color="000000" w:fill="FFFFFF"/>
          </w:tcPr>
          <w:p w14:paraId="39C4FD23" w14:textId="77777777" w:rsidR="009A7A80" w:rsidRPr="00336E12" w:rsidRDefault="009A7A80" w:rsidP="00F617A7">
            <w:pPr>
              <w:rPr>
                <w:rFonts w:ascii="Arial" w:hAnsi="Arial" w:cs="Arial"/>
                <w:color w:val="000000"/>
              </w:rPr>
            </w:pPr>
            <w:r w:rsidRPr="00336E12">
              <w:rPr>
                <w:rFonts w:ascii="Arial" w:hAnsi="Arial" w:cs="Arial"/>
                <w:color w:val="000000"/>
              </w:rPr>
              <w:t>Society of County Treasurers (</w:t>
            </w:r>
            <w:proofErr w:type="spellStart"/>
            <w:r w:rsidRPr="00336E12">
              <w:rPr>
                <w:rFonts w:ascii="Arial" w:hAnsi="Arial" w:cs="Arial"/>
                <w:color w:val="000000"/>
              </w:rPr>
              <w:t>SCT</w:t>
            </w:r>
            <w:proofErr w:type="spellEnd"/>
            <w:r>
              <w:rPr>
                <w:rFonts w:ascii="Arial" w:hAnsi="Arial" w:cs="Arial"/>
                <w:color w:val="000000"/>
              </w:rPr>
              <w:t>)</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55300D2B" w14:textId="77777777" w:rsidR="009A7A80" w:rsidRPr="00336E12" w:rsidRDefault="009A7A80" w:rsidP="00F617A7">
            <w:pPr>
              <w:rPr>
                <w:rFonts w:ascii="Arial" w:hAnsi="Arial" w:cs="Arial"/>
                <w:color w:val="000000"/>
              </w:rPr>
            </w:pPr>
            <w:r w:rsidRPr="00336E12">
              <w:rPr>
                <w:rFonts w:ascii="Arial" w:hAnsi="Arial" w:cs="Arial"/>
                <w:color w:val="000000"/>
              </w:rPr>
              <w:t>Sean Pearce</w:t>
            </w:r>
          </w:p>
        </w:tc>
      </w:tr>
      <w:tr w:rsidR="009A7A80" w:rsidRPr="00C94826" w14:paraId="7B22A6CB" w14:textId="77777777" w:rsidTr="00F617A7">
        <w:tc>
          <w:tcPr>
            <w:tcW w:w="3479" w:type="dxa"/>
            <w:tcBorders>
              <w:top w:val="single" w:sz="4" w:space="0" w:color="auto"/>
              <w:left w:val="single" w:sz="4" w:space="0" w:color="auto"/>
              <w:bottom w:val="single" w:sz="4" w:space="0" w:color="auto"/>
              <w:right w:val="single" w:sz="4" w:space="0" w:color="auto"/>
            </w:tcBorders>
            <w:shd w:val="clear" w:color="000000" w:fill="FFFFFF"/>
          </w:tcPr>
          <w:p w14:paraId="7092C2CD" w14:textId="77777777" w:rsidR="009A7A80" w:rsidRPr="00336E12" w:rsidRDefault="009A7A80" w:rsidP="00F617A7">
            <w:pPr>
              <w:rPr>
                <w:rFonts w:ascii="Arial" w:hAnsi="Arial" w:cs="Arial"/>
                <w:color w:val="000000"/>
              </w:rPr>
            </w:pPr>
            <w:r w:rsidRPr="00336E12">
              <w:rPr>
                <w:rFonts w:ascii="Arial" w:hAnsi="Arial" w:cs="Arial"/>
                <w:color w:val="000000"/>
              </w:rPr>
              <w:t>Society of District Council Treasurers (</w:t>
            </w:r>
            <w:proofErr w:type="spellStart"/>
            <w:r w:rsidRPr="00336E12">
              <w:rPr>
                <w:rFonts w:ascii="Arial" w:hAnsi="Arial" w:cs="Arial"/>
                <w:color w:val="000000"/>
              </w:rPr>
              <w:t>SDCT</w:t>
            </w:r>
            <w:proofErr w:type="spellEnd"/>
            <w:r w:rsidRPr="00336E12">
              <w:rPr>
                <w:rFonts w:ascii="Arial" w:hAnsi="Arial" w:cs="Arial"/>
                <w:color w:val="000000"/>
              </w:rPr>
              <w:t>)</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49481BD2" w14:textId="77777777" w:rsidR="009A7A80" w:rsidRPr="00336E12" w:rsidRDefault="009A7A80" w:rsidP="00F617A7">
            <w:pPr>
              <w:rPr>
                <w:rFonts w:ascii="Arial" w:hAnsi="Arial" w:cs="Arial"/>
                <w:color w:val="000000"/>
              </w:rPr>
            </w:pPr>
            <w:r w:rsidRPr="00336E12">
              <w:rPr>
                <w:rFonts w:ascii="Arial" w:hAnsi="Arial" w:cs="Arial"/>
                <w:color w:val="000000"/>
              </w:rPr>
              <w:t>Nick Eveleigh</w:t>
            </w:r>
          </w:p>
        </w:tc>
      </w:tr>
      <w:tr w:rsidR="009A7A80" w:rsidRPr="00C94826" w14:paraId="0EE30C04" w14:textId="77777777" w:rsidTr="00F617A7">
        <w:tc>
          <w:tcPr>
            <w:tcW w:w="3479" w:type="dxa"/>
            <w:tcBorders>
              <w:top w:val="single" w:sz="4" w:space="0" w:color="auto"/>
              <w:left w:val="single" w:sz="4" w:space="0" w:color="auto"/>
              <w:bottom w:val="single" w:sz="4" w:space="0" w:color="auto"/>
              <w:right w:val="single" w:sz="4" w:space="0" w:color="auto"/>
            </w:tcBorders>
            <w:shd w:val="clear" w:color="000000" w:fill="FFFFFF"/>
          </w:tcPr>
          <w:p w14:paraId="7B65A710" w14:textId="77777777" w:rsidR="009A7A80" w:rsidRPr="00336E12" w:rsidRDefault="009A7A80" w:rsidP="00F617A7">
            <w:pPr>
              <w:rPr>
                <w:rFonts w:ascii="Arial" w:hAnsi="Arial" w:cs="Arial"/>
                <w:color w:val="000000"/>
              </w:rPr>
            </w:pPr>
            <w:r w:rsidRPr="00336E12">
              <w:rPr>
                <w:rFonts w:ascii="Arial" w:hAnsi="Arial" w:cs="Arial"/>
                <w:color w:val="000000"/>
              </w:rPr>
              <w:t>Society of Unitary Treasurers (</w:t>
            </w:r>
            <w:proofErr w:type="spellStart"/>
            <w:r w:rsidRPr="00336E12">
              <w:rPr>
                <w:rFonts w:ascii="Arial" w:hAnsi="Arial" w:cs="Arial"/>
                <w:color w:val="000000"/>
              </w:rPr>
              <w:t>SUT</w:t>
            </w:r>
            <w:proofErr w:type="spellEnd"/>
            <w:r w:rsidRPr="00336E12">
              <w:rPr>
                <w:rFonts w:ascii="Arial" w:hAnsi="Arial" w:cs="Arial"/>
                <w:color w:val="000000"/>
              </w:rPr>
              <w:t xml:space="preserve">) </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05C7119E" w14:textId="77777777" w:rsidR="009A7A80" w:rsidRPr="00336E12" w:rsidRDefault="009A7A80" w:rsidP="00F617A7">
            <w:pPr>
              <w:rPr>
                <w:rFonts w:ascii="Arial" w:hAnsi="Arial" w:cs="Arial"/>
                <w:color w:val="000000"/>
              </w:rPr>
            </w:pPr>
            <w:r w:rsidRPr="00336E12">
              <w:rPr>
                <w:rFonts w:ascii="Arial" w:hAnsi="Arial" w:cs="Arial"/>
                <w:color w:val="000000"/>
              </w:rPr>
              <w:t>Alan Cross</w:t>
            </w:r>
          </w:p>
        </w:tc>
      </w:tr>
      <w:tr w:rsidR="009A7A80" w:rsidRPr="00C94826" w14:paraId="223735C8" w14:textId="77777777" w:rsidTr="00F617A7">
        <w:tc>
          <w:tcPr>
            <w:tcW w:w="3479" w:type="dxa"/>
            <w:tcBorders>
              <w:top w:val="single" w:sz="4" w:space="0" w:color="auto"/>
              <w:left w:val="single" w:sz="8" w:space="0" w:color="auto"/>
              <w:bottom w:val="single" w:sz="4" w:space="0" w:color="auto"/>
              <w:right w:val="nil"/>
            </w:tcBorders>
            <w:shd w:val="clear" w:color="000000" w:fill="FFFFFF"/>
          </w:tcPr>
          <w:p w14:paraId="37509C31" w14:textId="77777777" w:rsidR="009A7A80" w:rsidRPr="00336E12" w:rsidRDefault="009A7A80" w:rsidP="00F617A7">
            <w:pPr>
              <w:rPr>
                <w:rFonts w:ascii="Arial" w:hAnsi="Arial" w:cs="Arial"/>
                <w:color w:val="000000"/>
              </w:rPr>
            </w:pPr>
            <w:r w:rsidRPr="00336E12">
              <w:rPr>
                <w:rFonts w:ascii="Arial" w:hAnsi="Arial" w:cs="Arial"/>
                <w:color w:val="000000"/>
              </w:rPr>
              <w:t>Chartered Institute of Public Finance and Accountancy (</w:t>
            </w:r>
            <w:proofErr w:type="spellStart"/>
            <w:r w:rsidRPr="00336E12">
              <w:rPr>
                <w:rFonts w:ascii="Arial" w:hAnsi="Arial" w:cs="Arial"/>
                <w:color w:val="000000"/>
              </w:rPr>
              <w:t>CIPFA</w:t>
            </w:r>
            <w:proofErr w:type="spellEnd"/>
            <w:r w:rsidRPr="00336E12">
              <w:rPr>
                <w:rFonts w:ascii="Arial" w:hAnsi="Arial" w:cs="Arial"/>
                <w:color w:val="000000"/>
              </w:rPr>
              <w:t>)</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2A84DA1F" w14:textId="77777777" w:rsidR="009A7A80" w:rsidRPr="00336E12" w:rsidRDefault="009A7A80" w:rsidP="00F617A7">
            <w:pPr>
              <w:rPr>
                <w:rFonts w:ascii="Arial" w:hAnsi="Arial" w:cs="Arial"/>
                <w:color w:val="000000"/>
              </w:rPr>
            </w:pPr>
            <w:r w:rsidRPr="00336E12">
              <w:rPr>
                <w:rFonts w:ascii="Arial" w:hAnsi="Arial" w:cs="Arial"/>
                <w:color w:val="000000"/>
              </w:rPr>
              <w:t xml:space="preserve">Laura </w:t>
            </w:r>
            <w:proofErr w:type="spellStart"/>
            <w:r w:rsidRPr="00336E12">
              <w:rPr>
                <w:rFonts w:ascii="Arial" w:hAnsi="Arial" w:cs="Arial"/>
                <w:color w:val="000000"/>
              </w:rPr>
              <w:t>Deery</w:t>
            </w:r>
            <w:proofErr w:type="spellEnd"/>
          </w:p>
        </w:tc>
      </w:tr>
      <w:tr w:rsidR="009A7A80" w:rsidRPr="00C94826" w14:paraId="0446A615" w14:textId="77777777" w:rsidTr="00F617A7">
        <w:tc>
          <w:tcPr>
            <w:tcW w:w="3479" w:type="dxa"/>
            <w:tcBorders>
              <w:top w:val="single" w:sz="4" w:space="0" w:color="auto"/>
              <w:left w:val="single" w:sz="8" w:space="0" w:color="auto"/>
              <w:bottom w:val="single" w:sz="4" w:space="0" w:color="auto"/>
              <w:right w:val="nil"/>
            </w:tcBorders>
            <w:shd w:val="clear" w:color="auto" w:fill="auto"/>
          </w:tcPr>
          <w:p w14:paraId="3B16F646" w14:textId="77777777" w:rsidR="009A7A80" w:rsidRPr="00C94826" w:rsidRDefault="009A7A80" w:rsidP="00F617A7">
            <w:pPr>
              <w:rPr>
                <w:rFonts w:ascii="Arial" w:hAnsi="Arial" w:cs="Arial"/>
              </w:rPr>
            </w:pPr>
            <w:r w:rsidRPr="00336E12">
              <w:rPr>
                <w:rFonts w:ascii="Arial" w:hAnsi="Arial" w:cs="Arial"/>
                <w:color w:val="000000"/>
              </w:rPr>
              <w:t>Institute of Revenues Rating and Valuation (</w:t>
            </w:r>
            <w:proofErr w:type="spellStart"/>
            <w:r w:rsidRPr="00336E12">
              <w:rPr>
                <w:rFonts w:ascii="Arial" w:hAnsi="Arial" w:cs="Arial"/>
                <w:color w:val="000000"/>
              </w:rPr>
              <w:t>IRRV</w:t>
            </w:r>
            <w:proofErr w:type="spellEnd"/>
            <w:r w:rsidRPr="00336E12">
              <w:rPr>
                <w:rFonts w:ascii="Arial" w:hAnsi="Arial" w:cs="Arial"/>
                <w:color w:val="000000"/>
              </w:rPr>
              <w:t>)</w:t>
            </w:r>
          </w:p>
        </w:tc>
        <w:tc>
          <w:tcPr>
            <w:tcW w:w="2612" w:type="dxa"/>
            <w:tcBorders>
              <w:top w:val="single" w:sz="4" w:space="0" w:color="auto"/>
              <w:left w:val="single" w:sz="4" w:space="0" w:color="auto"/>
              <w:bottom w:val="single" w:sz="4" w:space="0" w:color="auto"/>
              <w:right w:val="single" w:sz="4" w:space="0" w:color="auto"/>
            </w:tcBorders>
            <w:shd w:val="clear" w:color="auto" w:fill="auto"/>
          </w:tcPr>
          <w:p w14:paraId="7AF2B33E" w14:textId="77777777" w:rsidR="009A7A80" w:rsidRPr="00C94826" w:rsidRDefault="009A7A80" w:rsidP="00F617A7">
            <w:pPr>
              <w:rPr>
                <w:rFonts w:ascii="Arial" w:hAnsi="Arial" w:cs="Arial"/>
              </w:rPr>
            </w:pPr>
            <w:r w:rsidRPr="00336E12">
              <w:rPr>
                <w:rFonts w:ascii="Arial" w:hAnsi="Arial" w:cs="Arial"/>
                <w:color w:val="000000"/>
              </w:rPr>
              <w:t xml:space="preserve">Carla-Maria Heath </w:t>
            </w:r>
          </w:p>
        </w:tc>
      </w:tr>
      <w:tr w:rsidR="009A7A80" w:rsidRPr="00C94826" w14:paraId="15185F2F" w14:textId="77777777" w:rsidTr="00F617A7">
        <w:tc>
          <w:tcPr>
            <w:tcW w:w="3479" w:type="dxa"/>
            <w:tcBorders>
              <w:top w:val="single" w:sz="4" w:space="0" w:color="auto"/>
              <w:left w:val="single" w:sz="8" w:space="0" w:color="auto"/>
              <w:bottom w:val="single" w:sz="4" w:space="0" w:color="auto"/>
              <w:right w:val="nil"/>
            </w:tcBorders>
            <w:shd w:val="clear" w:color="000000" w:fill="FFFFFF"/>
          </w:tcPr>
          <w:p w14:paraId="255E1859" w14:textId="77777777" w:rsidR="009A7A80" w:rsidRPr="00C94826" w:rsidRDefault="009A7A80" w:rsidP="00F617A7">
            <w:pPr>
              <w:rPr>
                <w:rFonts w:ascii="Arial" w:hAnsi="Arial" w:cs="Arial"/>
              </w:rPr>
            </w:pPr>
            <w:r w:rsidRPr="00336E12">
              <w:rPr>
                <w:rFonts w:ascii="Arial" w:hAnsi="Arial" w:cs="Arial"/>
                <w:color w:val="000000"/>
              </w:rPr>
              <w:t xml:space="preserve">Greater London Authority </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25D8C1F6" w14:textId="77777777" w:rsidR="009A7A80" w:rsidRPr="00C94826" w:rsidRDefault="009A7A80" w:rsidP="00F617A7">
            <w:pPr>
              <w:rPr>
                <w:rFonts w:ascii="Arial" w:hAnsi="Arial" w:cs="Arial"/>
              </w:rPr>
            </w:pPr>
            <w:r w:rsidRPr="00336E12">
              <w:rPr>
                <w:rFonts w:ascii="Arial" w:hAnsi="Arial" w:cs="Arial"/>
                <w:color w:val="000000"/>
              </w:rPr>
              <w:t>Martin Mitchell</w:t>
            </w:r>
          </w:p>
        </w:tc>
      </w:tr>
      <w:tr w:rsidR="009A7A80" w:rsidRPr="00C94826" w14:paraId="162AA5C6" w14:textId="77777777" w:rsidTr="00F617A7">
        <w:tc>
          <w:tcPr>
            <w:tcW w:w="3479" w:type="dxa"/>
            <w:tcBorders>
              <w:top w:val="single" w:sz="4" w:space="0" w:color="auto"/>
              <w:left w:val="single" w:sz="8" w:space="0" w:color="auto"/>
              <w:bottom w:val="single" w:sz="4" w:space="0" w:color="auto"/>
              <w:right w:val="nil"/>
            </w:tcBorders>
            <w:shd w:val="clear" w:color="000000" w:fill="FFFFFF"/>
          </w:tcPr>
          <w:p w14:paraId="63085D0C" w14:textId="77777777" w:rsidR="009A7A80" w:rsidRPr="00C94826" w:rsidRDefault="009A7A80" w:rsidP="00F617A7">
            <w:pPr>
              <w:rPr>
                <w:rFonts w:ascii="Arial" w:hAnsi="Arial" w:cs="Arial"/>
              </w:rPr>
            </w:pPr>
            <w:r w:rsidRPr="00336E12">
              <w:rPr>
                <w:rFonts w:ascii="Arial" w:hAnsi="Arial" w:cs="Arial"/>
                <w:color w:val="000000"/>
              </w:rPr>
              <w:t>London Councils</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52E6806E" w14:textId="77777777" w:rsidR="009A7A80" w:rsidRPr="00C94826" w:rsidRDefault="009A7A80" w:rsidP="00F617A7">
            <w:pPr>
              <w:rPr>
                <w:rFonts w:ascii="Arial" w:hAnsi="Arial" w:cs="Arial"/>
              </w:rPr>
            </w:pPr>
            <w:r w:rsidRPr="00336E12">
              <w:rPr>
                <w:rFonts w:ascii="Arial" w:hAnsi="Arial" w:cs="Arial"/>
                <w:color w:val="000000"/>
              </w:rPr>
              <w:t>John Bray</w:t>
            </w:r>
          </w:p>
        </w:tc>
      </w:tr>
      <w:tr w:rsidR="009A7A80" w:rsidRPr="00C94826" w14:paraId="002307B3" w14:textId="77777777" w:rsidTr="00F617A7">
        <w:tc>
          <w:tcPr>
            <w:tcW w:w="3479" w:type="dxa"/>
            <w:tcBorders>
              <w:top w:val="single" w:sz="4" w:space="0" w:color="auto"/>
              <w:left w:val="single" w:sz="8" w:space="0" w:color="auto"/>
              <w:bottom w:val="single" w:sz="4" w:space="0" w:color="auto"/>
              <w:right w:val="nil"/>
            </w:tcBorders>
            <w:shd w:val="clear" w:color="000000" w:fill="FFFFFF"/>
          </w:tcPr>
          <w:p w14:paraId="7D264E4E" w14:textId="77777777" w:rsidR="009A7A80" w:rsidRPr="00C94826" w:rsidRDefault="009A7A80" w:rsidP="00F617A7">
            <w:pPr>
              <w:rPr>
                <w:rFonts w:ascii="Arial" w:hAnsi="Arial" w:cs="Arial"/>
              </w:rPr>
            </w:pPr>
            <w:r w:rsidRPr="00336E12">
              <w:rPr>
                <w:rFonts w:ascii="Arial" w:hAnsi="Arial" w:cs="Arial"/>
                <w:color w:val="000000"/>
              </w:rPr>
              <w:t>Rural Services Network</w:t>
            </w:r>
            <w:r>
              <w:rPr>
                <w:rFonts w:ascii="Arial" w:hAnsi="Arial" w:cs="Arial"/>
                <w:color w:val="000000"/>
              </w:rPr>
              <w:t xml:space="preserve"> (</w:t>
            </w:r>
            <w:proofErr w:type="spellStart"/>
            <w:r>
              <w:rPr>
                <w:rFonts w:ascii="Arial" w:hAnsi="Arial" w:cs="Arial"/>
                <w:color w:val="000000"/>
              </w:rPr>
              <w:t>RSN</w:t>
            </w:r>
            <w:proofErr w:type="spellEnd"/>
            <w:r>
              <w:rPr>
                <w:rFonts w:ascii="Arial" w:hAnsi="Arial" w:cs="Arial"/>
                <w:color w:val="000000"/>
              </w:rPr>
              <w:t>)</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4196FB13" w14:textId="77777777" w:rsidR="009A7A80" w:rsidRPr="00C94826" w:rsidRDefault="009A7A80" w:rsidP="00F617A7">
            <w:pPr>
              <w:rPr>
                <w:rFonts w:ascii="Arial" w:hAnsi="Arial" w:cs="Arial"/>
              </w:rPr>
            </w:pPr>
            <w:r w:rsidRPr="00336E12">
              <w:rPr>
                <w:rFonts w:ascii="Arial" w:hAnsi="Arial" w:cs="Arial"/>
                <w:color w:val="000000"/>
              </w:rPr>
              <w:t>Dan Bates</w:t>
            </w:r>
          </w:p>
        </w:tc>
      </w:tr>
      <w:tr w:rsidR="009A7A80" w:rsidRPr="00C94826" w14:paraId="2A226113" w14:textId="77777777" w:rsidTr="00F617A7">
        <w:tc>
          <w:tcPr>
            <w:tcW w:w="3479" w:type="dxa"/>
            <w:tcBorders>
              <w:top w:val="single" w:sz="4" w:space="0" w:color="auto"/>
              <w:left w:val="single" w:sz="8" w:space="0" w:color="auto"/>
              <w:bottom w:val="single" w:sz="4" w:space="0" w:color="auto"/>
              <w:right w:val="nil"/>
            </w:tcBorders>
            <w:shd w:val="clear" w:color="000000" w:fill="FFFFFF"/>
          </w:tcPr>
          <w:p w14:paraId="5AEB110D" w14:textId="77777777" w:rsidR="009A7A80" w:rsidRPr="00C94826" w:rsidRDefault="009A7A80" w:rsidP="00F617A7">
            <w:pPr>
              <w:rPr>
                <w:rFonts w:ascii="Arial" w:hAnsi="Arial" w:cs="Arial"/>
                <w:color w:val="000000"/>
              </w:rPr>
            </w:pPr>
            <w:r w:rsidRPr="00336E12">
              <w:rPr>
                <w:rFonts w:ascii="Arial" w:hAnsi="Arial" w:cs="Arial"/>
                <w:color w:val="000000"/>
              </w:rPr>
              <w:t>Society of County Treasurers</w:t>
            </w:r>
            <w:r>
              <w:rPr>
                <w:rFonts w:ascii="Arial" w:hAnsi="Arial" w:cs="Arial"/>
                <w:color w:val="000000"/>
              </w:rPr>
              <w:t xml:space="preserve"> (</w:t>
            </w:r>
            <w:proofErr w:type="spellStart"/>
            <w:r>
              <w:rPr>
                <w:rFonts w:ascii="Arial" w:hAnsi="Arial" w:cs="Arial"/>
                <w:color w:val="000000"/>
              </w:rPr>
              <w:t>SCT</w:t>
            </w:r>
            <w:proofErr w:type="spellEnd"/>
            <w:r>
              <w:rPr>
                <w:rFonts w:ascii="Arial" w:hAnsi="Arial" w:cs="Arial"/>
                <w:color w:val="000000"/>
              </w:rPr>
              <w:t>)</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06FA1451" w14:textId="77777777" w:rsidR="009A7A80" w:rsidRPr="00C94826" w:rsidRDefault="009A7A80" w:rsidP="00F617A7">
            <w:pPr>
              <w:rPr>
                <w:rFonts w:ascii="Arial" w:hAnsi="Arial" w:cs="Arial"/>
                <w:color w:val="000000"/>
              </w:rPr>
            </w:pPr>
            <w:r w:rsidRPr="00336E12">
              <w:rPr>
                <w:rFonts w:ascii="Arial" w:hAnsi="Arial" w:cs="Arial"/>
                <w:color w:val="000000"/>
              </w:rPr>
              <w:t>Jenny Owens</w:t>
            </w:r>
          </w:p>
        </w:tc>
      </w:tr>
      <w:tr w:rsidR="009A7A80" w:rsidRPr="00C94826" w14:paraId="4D738C7C" w14:textId="77777777" w:rsidTr="00F617A7">
        <w:tc>
          <w:tcPr>
            <w:tcW w:w="3479" w:type="dxa"/>
            <w:tcBorders>
              <w:top w:val="single" w:sz="4" w:space="0" w:color="auto"/>
              <w:left w:val="single" w:sz="8" w:space="0" w:color="auto"/>
              <w:bottom w:val="single" w:sz="4" w:space="0" w:color="auto"/>
              <w:right w:val="nil"/>
            </w:tcBorders>
            <w:shd w:val="clear" w:color="000000" w:fill="FFFFFF"/>
          </w:tcPr>
          <w:p w14:paraId="03F2DED0" w14:textId="77777777" w:rsidR="009A7A80" w:rsidRPr="00C94826" w:rsidRDefault="009A7A80" w:rsidP="00F617A7">
            <w:pPr>
              <w:rPr>
                <w:rFonts w:ascii="Arial" w:hAnsi="Arial" w:cs="Arial"/>
                <w:color w:val="000000"/>
              </w:rPr>
            </w:pPr>
            <w:r w:rsidRPr="00336E12">
              <w:rPr>
                <w:rFonts w:ascii="Arial" w:hAnsi="Arial" w:cs="Arial"/>
                <w:color w:val="000000"/>
              </w:rPr>
              <w:t>Fire and Rescue Authorities</w:t>
            </w:r>
            <w:r>
              <w:rPr>
                <w:rFonts w:ascii="Arial" w:hAnsi="Arial" w:cs="Arial"/>
                <w:color w:val="000000"/>
              </w:rPr>
              <w:t xml:space="preserve"> (</w:t>
            </w:r>
            <w:proofErr w:type="spellStart"/>
            <w:r>
              <w:rPr>
                <w:rFonts w:ascii="Arial" w:hAnsi="Arial" w:cs="Arial"/>
                <w:color w:val="000000"/>
              </w:rPr>
              <w:t>FRAs</w:t>
            </w:r>
            <w:proofErr w:type="spellEnd"/>
            <w:r>
              <w:rPr>
                <w:rFonts w:ascii="Arial" w:hAnsi="Arial" w:cs="Arial"/>
                <w:color w:val="000000"/>
              </w:rPr>
              <w:t>)</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175A7AED" w14:textId="77777777" w:rsidR="009A7A80" w:rsidRPr="00C94826" w:rsidRDefault="009A7A80" w:rsidP="00F617A7">
            <w:pPr>
              <w:rPr>
                <w:rFonts w:ascii="Arial" w:hAnsi="Arial" w:cs="Arial"/>
                <w:color w:val="000000"/>
              </w:rPr>
            </w:pPr>
            <w:r w:rsidRPr="00336E12">
              <w:rPr>
                <w:rFonts w:ascii="Arial" w:hAnsi="Arial" w:cs="Arial"/>
                <w:color w:val="000000"/>
              </w:rPr>
              <w:t>Geoff Maren</w:t>
            </w:r>
          </w:p>
        </w:tc>
      </w:tr>
      <w:tr w:rsidR="009A7A80" w:rsidRPr="00C94826" w14:paraId="2E02D15F" w14:textId="77777777" w:rsidTr="00F617A7">
        <w:tc>
          <w:tcPr>
            <w:tcW w:w="3479" w:type="dxa"/>
            <w:tcBorders>
              <w:top w:val="single" w:sz="4" w:space="0" w:color="auto"/>
              <w:left w:val="single" w:sz="8" w:space="0" w:color="auto"/>
              <w:bottom w:val="nil"/>
              <w:right w:val="nil"/>
            </w:tcBorders>
            <w:shd w:val="clear" w:color="000000" w:fill="FFFFFF"/>
          </w:tcPr>
          <w:p w14:paraId="64E1596C" w14:textId="77777777" w:rsidR="009A7A80" w:rsidRPr="00C94826" w:rsidRDefault="009A7A80" w:rsidP="00F617A7">
            <w:pPr>
              <w:rPr>
                <w:rFonts w:ascii="Arial" w:hAnsi="Arial" w:cs="Arial"/>
                <w:color w:val="000000"/>
              </w:rPr>
            </w:pPr>
            <w:r w:rsidRPr="00336E12">
              <w:rPr>
                <w:rFonts w:ascii="Arial" w:hAnsi="Arial" w:cs="Arial"/>
                <w:color w:val="000000"/>
              </w:rPr>
              <w:t>North East Combined Authority</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34305F0C" w14:textId="77777777" w:rsidR="009A7A80" w:rsidRPr="00C94826" w:rsidRDefault="009A7A80" w:rsidP="00F617A7">
            <w:pPr>
              <w:rPr>
                <w:rFonts w:ascii="Arial" w:hAnsi="Arial" w:cs="Arial"/>
                <w:color w:val="000000"/>
              </w:rPr>
            </w:pPr>
            <w:r w:rsidRPr="00336E12">
              <w:rPr>
                <w:rFonts w:ascii="Arial" w:hAnsi="Arial" w:cs="Arial"/>
                <w:color w:val="000000"/>
              </w:rPr>
              <w:t>Paul Woods</w:t>
            </w:r>
          </w:p>
        </w:tc>
      </w:tr>
      <w:tr w:rsidR="009A7A80" w:rsidRPr="00C94826" w14:paraId="54E86A1C" w14:textId="77777777" w:rsidTr="00F617A7">
        <w:tc>
          <w:tcPr>
            <w:tcW w:w="3479" w:type="dxa"/>
            <w:tcBorders>
              <w:top w:val="single" w:sz="4" w:space="0" w:color="auto"/>
              <w:left w:val="single" w:sz="8" w:space="0" w:color="auto"/>
              <w:bottom w:val="single" w:sz="4" w:space="0" w:color="auto"/>
              <w:right w:val="nil"/>
            </w:tcBorders>
            <w:shd w:val="clear" w:color="000000" w:fill="FFFFFF"/>
          </w:tcPr>
          <w:p w14:paraId="3D26FC9C" w14:textId="77777777" w:rsidR="009A7A80" w:rsidRPr="00C94826" w:rsidRDefault="009A7A80" w:rsidP="00F617A7">
            <w:pPr>
              <w:rPr>
                <w:rFonts w:ascii="Arial" w:hAnsi="Arial" w:cs="Arial"/>
                <w:color w:val="000000"/>
              </w:rPr>
            </w:pPr>
            <w:r w:rsidRPr="00336E12">
              <w:rPr>
                <w:rFonts w:ascii="Arial" w:hAnsi="Arial" w:cs="Arial"/>
                <w:color w:val="000000"/>
              </w:rPr>
              <w:t>Kettering BC</w:t>
            </w:r>
          </w:p>
        </w:tc>
        <w:tc>
          <w:tcPr>
            <w:tcW w:w="2612" w:type="dxa"/>
            <w:tcBorders>
              <w:top w:val="nil"/>
              <w:left w:val="single" w:sz="4" w:space="0" w:color="auto"/>
              <w:bottom w:val="single" w:sz="4" w:space="0" w:color="auto"/>
              <w:right w:val="single" w:sz="4" w:space="0" w:color="auto"/>
            </w:tcBorders>
            <w:shd w:val="clear" w:color="000000" w:fill="FFFFFF"/>
          </w:tcPr>
          <w:p w14:paraId="1BB5B102" w14:textId="77777777" w:rsidR="009A7A80" w:rsidRPr="00C94826" w:rsidRDefault="009A7A80" w:rsidP="00F617A7">
            <w:pPr>
              <w:rPr>
                <w:rFonts w:ascii="Arial" w:hAnsi="Arial" w:cs="Arial"/>
                <w:color w:val="000000"/>
              </w:rPr>
            </w:pPr>
            <w:r w:rsidRPr="00336E12">
              <w:rPr>
                <w:rFonts w:ascii="Arial" w:hAnsi="Arial" w:cs="Arial"/>
                <w:color w:val="000000"/>
              </w:rPr>
              <w:t xml:space="preserve">Graham </w:t>
            </w:r>
            <w:proofErr w:type="spellStart"/>
            <w:r w:rsidRPr="00336E12">
              <w:rPr>
                <w:rFonts w:ascii="Arial" w:hAnsi="Arial" w:cs="Arial"/>
                <w:color w:val="000000"/>
              </w:rPr>
              <w:t>Soulsby</w:t>
            </w:r>
            <w:proofErr w:type="spellEnd"/>
          </w:p>
        </w:tc>
      </w:tr>
      <w:tr w:rsidR="009A7A80" w:rsidRPr="00C94826" w14:paraId="1BA96EB6" w14:textId="77777777" w:rsidTr="00F617A7">
        <w:tc>
          <w:tcPr>
            <w:tcW w:w="3479" w:type="dxa"/>
            <w:tcBorders>
              <w:top w:val="single" w:sz="4" w:space="0" w:color="auto"/>
              <w:left w:val="single" w:sz="8" w:space="0" w:color="auto"/>
              <w:bottom w:val="single" w:sz="4" w:space="0" w:color="auto"/>
              <w:right w:val="nil"/>
            </w:tcBorders>
            <w:shd w:val="clear" w:color="000000" w:fill="FFFFFF"/>
          </w:tcPr>
          <w:p w14:paraId="733B89F6" w14:textId="77777777" w:rsidR="009A7A80" w:rsidRPr="00C94826" w:rsidRDefault="009A7A80" w:rsidP="00F617A7">
            <w:pPr>
              <w:rPr>
                <w:rFonts w:ascii="Arial" w:hAnsi="Arial" w:cs="Arial"/>
                <w:color w:val="000000"/>
              </w:rPr>
            </w:pPr>
            <w:r w:rsidRPr="00336E12">
              <w:rPr>
                <w:rFonts w:ascii="Arial" w:hAnsi="Arial" w:cs="Arial"/>
                <w:color w:val="000000"/>
              </w:rPr>
              <w:t>Plymouth City Council</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4E28A1BF" w14:textId="77777777" w:rsidR="009A7A80" w:rsidRPr="00C94826" w:rsidRDefault="009A7A80" w:rsidP="00F617A7">
            <w:pPr>
              <w:rPr>
                <w:rFonts w:ascii="Arial" w:hAnsi="Arial" w:cs="Arial"/>
                <w:color w:val="000000"/>
              </w:rPr>
            </w:pPr>
            <w:r w:rsidRPr="00336E12">
              <w:rPr>
                <w:rFonts w:ascii="Arial" w:hAnsi="Arial" w:cs="Arial"/>
                <w:color w:val="000000"/>
              </w:rPr>
              <w:t xml:space="preserve">David </w:t>
            </w:r>
            <w:proofErr w:type="spellStart"/>
            <w:r w:rsidRPr="00336E12">
              <w:rPr>
                <w:rFonts w:ascii="Arial" w:hAnsi="Arial" w:cs="Arial"/>
                <w:color w:val="000000"/>
              </w:rPr>
              <w:t>Northey</w:t>
            </w:r>
            <w:proofErr w:type="spellEnd"/>
          </w:p>
        </w:tc>
      </w:tr>
    </w:tbl>
    <w:p w14:paraId="4B4084D5" w14:textId="77777777" w:rsidR="009A7A80" w:rsidRPr="00BB4387" w:rsidRDefault="009A7A80" w:rsidP="009A7A80">
      <w:pPr>
        <w:rPr>
          <w:rFonts w:ascii="Arial" w:hAnsi="Arial" w:cs="Arial"/>
        </w:rPr>
      </w:pPr>
    </w:p>
    <w:p w14:paraId="0534CE34" w14:textId="77777777" w:rsidR="009A7A80" w:rsidRDefault="009A7A80" w:rsidP="009A7A80">
      <w:pPr>
        <w:rPr>
          <w:rFonts w:ascii="Arial" w:hAnsi="Arial" w:cs="Arial"/>
        </w:rPr>
      </w:pPr>
      <w:r>
        <w:rPr>
          <w:rFonts w:ascii="Arial" w:hAnsi="Arial" w:cs="Arial"/>
        </w:rPr>
        <w:br w:type="page"/>
      </w:r>
    </w:p>
    <w:tbl>
      <w:tblPr>
        <w:tblpPr w:leftFromText="180" w:rightFromText="180" w:vertAnchor="page" w:horzAnchor="margin" w:tblpXSpec="center" w:tblpY="2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2612"/>
      </w:tblGrid>
      <w:tr w:rsidR="00F617A7" w:rsidRPr="00697AC9" w14:paraId="170BB39E" w14:textId="77777777" w:rsidTr="00F617A7">
        <w:tc>
          <w:tcPr>
            <w:tcW w:w="6091" w:type="dxa"/>
            <w:gridSpan w:val="2"/>
            <w:tcBorders>
              <w:top w:val="single" w:sz="4" w:space="0" w:color="auto"/>
              <w:left w:val="single" w:sz="4" w:space="0" w:color="auto"/>
              <w:bottom w:val="single" w:sz="4" w:space="0" w:color="auto"/>
              <w:right w:val="single" w:sz="4" w:space="0" w:color="auto"/>
            </w:tcBorders>
          </w:tcPr>
          <w:p w14:paraId="458EEC4A" w14:textId="77777777" w:rsidR="00F617A7" w:rsidRPr="00336E12" w:rsidRDefault="00F617A7" w:rsidP="00F617A7">
            <w:pPr>
              <w:jc w:val="center"/>
              <w:rPr>
                <w:rFonts w:ascii="Arial" w:hAnsi="Arial" w:cs="Arial"/>
                <w:b/>
              </w:rPr>
            </w:pPr>
            <w:r w:rsidRPr="00021720">
              <w:rPr>
                <w:rFonts w:ascii="Arial" w:hAnsi="Arial" w:cs="Arial"/>
                <w:b/>
              </w:rPr>
              <w:lastRenderedPageBreak/>
              <w:t>Responsibilities Working Group</w:t>
            </w:r>
          </w:p>
        </w:tc>
      </w:tr>
      <w:tr w:rsidR="00F617A7" w:rsidRPr="00697AC9" w14:paraId="203FF5DF" w14:textId="77777777" w:rsidTr="00F617A7">
        <w:tc>
          <w:tcPr>
            <w:tcW w:w="3479" w:type="dxa"/>
            <w:tcBorders>
              <w:top w:val="single" w:sz="4" w:space="0" w:color="auto"/>
              <w:left w:val="single" w:sz="4" w:space="0" w:color="auto"/>
              <w:bottom w:val="single" w:sz="4" w:space="0" w:color="auto"/>
              <w:right w:val="single" w:sz="4" w:space="0" w:color="auto"/>
            </w:tcBorders>
            <w:hideMark/>
          </w:tcPr>
          <w:p w14:paraId="36F67AFB" w14:textId="77777777" w:rsidR="00F617A7" w:rsidRPr="00336E12" w:rsidRDefault="00F617A7" w:rsidP="00F617A7">
            <w:pPr>
              <w:rPr>
                <w:rFonts w:ascii="Arial" w:hAnsi="Arial" w:cs="Arial"/>
                <w:b/>
              </w:rPr>
            </w:pPr>
            <w:r w:rsidRPr="00336E12">
              <w:rPr>
                <w:rFonts w:ascii="Arial" w:hAnsi="Arial" w:cs="Arial"/>
                <w:b/>
              </w:rPr>
              <w:t>Representative Body</w:t>
            </w:r>
          </w:p>
        </w:tc>
        <w:tc>
          <w:tcPr>
            <w:tcW w:w="2612" w:type="dxa"/>
            <w:tcBorders>
              <w:top w:val="single" w:sz="4" w:space="0" w:color="auto"/>
              <w:left w:val="single" w:sz="4" w:space="0" w:color="auto"/>
              <w:bottom w:val="single" w:sz="4" w:space="0" w:color="auto"/>
              <w:right w:val="single" w:sz="4" w:space="0" w:color="auto"/>
            </w:tcBorders>
          </w:tcPr>
          <w:p w14:paraId="28D8CD12" w14:textId="77777777" w:rsidR="00F617A7" w:rsidRPr="00336E12" w:rsidRDefault="00F617A7" w:rsidP="00F617A7">
            <w:pPr>
              <w:rPr>
                <w:rFonts w:ascii="Arial" w:hAnsi="Arial" w:cs="Arial"/>
                <w:b/>
              </w:rPr>
            </w:pPr>
            <w:r w:rsidRPr="00336E12">
              <w:rPr>
                <w:rFonts w:ascii="Arial" w:hAnsi="Arial" w:cs="Arial"/>
                <w:b/>
              </w:rPr>
              <w:t>Name</w:t>
            </w:r>
          </w:p>
        </w:tc>
      </w:tr>
      <w:tr w:rsidR="00F617A7" w:rsidRPr="00336E12" w14:paraId="4BDF4486" w14:textId="77777777" w:rsidTr="00F617A7">
        <w:tc>
          <w:tcPr>
            <w:tcW w:w="3479" w:type="dxa"/>
            <w:tcBorders>
              <w:top w:val="single" w:sz="4" w:space="0" w:color="auto"/>
              <w:left w:val="single" w:sz="8" w:space="0" w:color="auto"/>
              <w:bottom w:val="single" w:sz="4" w:space="0" w:color="auto"/>
              <w:right w:val="nil"/>
            </w:tcBorders>
            <w:shd w:val="clear" w:color="000000" w:fill="FFFFFF"/>
          </w:tcPr>
          <w:p w14:paraId="50C826AE" w14:textId="77777777" w:rsidR="00F617A7" w:rsidRPr="00073D59" w:rsidRDefault="00F617A7" w:rsidP="00F617A7">
            <w:pPr>
              <w:rPr>
                <w:rFonts w:ascii="Arial" w:hAnsi="Arial" w:cs="Arial"/>
                <w:color w:val="000000"/>
              </w:rPr>
            </w:pPr>
            <w:r w:rsidRPr="00073D59">
              <w:rPr>
                <w:rFonts w:ascii="Arial" w:hAnsi="Arial" w:cs="Arial"/>
                <w:color w:val="000000"/>
              </w:rPr>
              <w:t>County Councils' Network (CCN)</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2980C3AB" w14:textId="77777777" w:rsidR="00F617A7" w:rsidRPr="00073D59" w:rsidRDefault="00F617A7" w:rsidP="00F617A7">
            <w:pPr>
              <w:rPr>
                <w:rFonts w:ascii="Arial" w:hAnsi="Arial" w:cs="Arial"/>
                <w:color w:val="000000"/>
              </w:rPr>
            </w:pPr>
            <w:r w:rsidRPr="00073D59">
              <w:rPr>
                <w:rFonts w:ascii="Arial" w:hAnsi="Arial" w:cs="Arial"/>
                <w:color w:val="000000"/>
              </w:rPr>
              <w:t>Anthony May</w:t>
            </w:r>
          </w:p>
        </w:tc>
      </w:tr>
      <w:tr w:rsidR="00F617A7" w:rsidRPr="00336E12" w14:paraId="680FFEBE" w14:textId="77777777" w:rsidTr="00F617A7">
        <w:tc>
          <w:tcPr>
            <w:tcW w:w="3479" w:type="dxa"/>
            <w:tcBorders>
              <w:top w:val="nil"/>
              <w:left w:val="single" w:sz="8" w:space="0" w:color="auto"/>
              <w:bottom w:val="single" w:sz="4" w:space="0" w:color="auto"/>
              <w:right w:val="nil"/>
            </w:tcBorders>
            <w:shd w:val="clear" w:color="000000" w:fill="FFFFFF"/>
          </w:tcPr>
          <w:p w14:paraId="4F549482" w14:textId="77777777" w:rsidR="00F617A7" w:rsidRPr="00C94826" w:rsidRDefault="00F617A7" w:rsidP="00F617A7">
            <w:pPr>
              <w:rPr>
                <w:rFonts w:ascii="Arial" w:hAnsi="Arial" w:cs="Arial"/>
                <w:color w:val="000000"/>
              </w:rPr>
            </w:pPr>
            <w:r w:rsidRPr="00073D59">
              <w:rPr>
                <w:rFonts w:ascii="Arial" w:hAnsi="Arial" w:cs="Arial"/>
                <w:color w:val="000000"/>
              </w:rPr>
              <w:t>District Councils' Network (DCN)</w:t>
            </w:r>
          </w:p>
        </w:tc>
        <w:tc>
          <w:tcPr>
            <w:tcW w:w="2612" w:type="dxa"/>
            <w:tcBorders>
              <w:top w:val="nil"/>
              <w:left w:val="single" w:sz="4" w:space="0" w:color="auto"/>
              <w:bottom w:val="single" w:sz="4" w:space="0" w:color="auto"/>
              <w:right w:val="single" w:sz="4" w:space="0" w:color="auto"/>
            </w:tcBorders>
            <w:shd w:val="clear" w:color="000000" w:fill="FFFFFF"/>
          </w:tcPr>
          <w:p w14:paraId="7AD2122B" w14:textId="77777777" w:rsidR="00F617A7" w:rsidRPr="00C94826" w:rsidRDefault="00F617A7" w:rsidP="00F617A7">
            <w:pPr>
              <w:rPr>
                <w:rFonts w:ascii="Arial" w:hAnsi="Arial" w:cs="Arial"/>
                <w:color w:val="000000"/>
              </w:rPr>
            </w:pPr>
            <w:r w:rsidRPr="00073D59">
              <w:rPr>
                <w:rFonts w:ascii="Arial" w:hAnsi="Arial" w:cs="Arial"/>
                <w:color w:val="000000"/>
              </w:rPr>
              <w:t>Allen Graham</w:t>
            </w:r>
          </w:p>
        </w:tc>
      </w:tr>
      <w:tr w:rsidR="00F617A7" w:rsidRPr="00336E12" w14:paraId="2B500A69" w14:textId="77777777" w:rsidTr="00F617A7">
        <w:tc>
          <w:tcPr>
            <w:tcW w:w="3479" w:type="dxa"/>
            <w:tcBorders>
              <w:top w:val="nil"/>
              <w:left w:val="single" w:sz="8" w:space="0" w:color="auto"/>
              <w:bottom w:val="single" w:sz="4" w:space="0" w:color="auto"/>
              <w:right w:val="nil"/>
            </w:tcBorders>
            <w:shd w:val="clear" w:color="000000" w:fill="FFFFFF"/>
          </w:tcPr>
          <w:p w14:paraId="48ACBA6E" w14:textId="77777777" w:rsidR="00F617A7" w:rsidRPr="00C94826" w:rsidRDefault="00F617A7" w:rsidP="00F617A7">
            <w:pPr>
              <w:rPr>
                <w:rFonts w:ascii="Arial" w:hAnsi="Arial" w:cs="Arial"/>
                <w:color w:val="000000"/>
              </w:rPr>
            </w:pPr>
            <w:r w:rsidRPr="00073D59">
              <w:rPr>
                <w:rFonts w:ascii="Arial" w:hAnsi="Arial" w:cs="Arial"/>
                <w:color w:val="000000"/>
              </w:rPr>
              <w:t>Special Interest Group of Municipal Authorities (</w:t>
            </w:r>
            <w:proofErr w:type="spellStart"/>
            <w:r w:rsidRPr="00073D59">
              <w:rPr>
                <w:rFonts w:ascii="Arial" w:hAnsi="Arial" w:cs="Arial"/>
                <w:color w:val="000000"/>
              </w:rPr>
              <w:t>SIGOMA</w:t>
            </w:r>
            <w:proofErr w:type="spellEnd"/>
            <w:r w:rsidRPr="00073D59">
              <w:rPr>
                <w:rFonts w:ascii="Arial" w:hAnsi="Arial" w:cs="Arial"/>
                <w:color w:val="000000"/>
              </w:rPr>
              <w:t>)</w:t>
            </w:r>
          </w:p>
        </w:tc>
        <w:tc>
          <w:tcPr>
            <w:tcW w:w="2612" w:type="dxa"/>
            <w:tcBorders>
              <w:top w:val="nil"/>
              <w:left w:val="single" w:sz="4" w:space="0" w:color="auto"/>
              <w:bottom w:val="single" w:sz="4" w:space="0" w:color="auto"/>
              <w:right w:val="single" w:sz="4" w:space="0" w:color="auto"/>
            </w:tcBorders>
            <w:shd w:val="clear" w:color="000000" w:fill="FFFFFF"/>
          </w:tcPr>
          <w:p w14:paraId="2578EE05" w14:textId="77777777" w:rsidR="00F617A7" w:rsidRPr="00C94826" w:rsidRDefault="00F617A7" w:rsidP="00F617A7">
            <w:pPr>
              <w:rPr>
                <w:rFonts w:ascii="Arial" w:hAnsi="Arial" w:cs="Arial"/>
                <w:color w:val="000000"/>
              </w:rPr>
            </w:pPr>
            <w:r w:rsidRPr="00073D59">
              <w:rPr>
                <w:rFonts w:ascii="Arial" w:hAnsi="Arial" w:cs="Arial"/>
                <w:color w:val="000000"/>
              </w:rPr>
              <w:t>Barry Hastie</w:t>
            </w:r>
          </w:p>
        </w:tc>
      </w:tr>
      <w:tr w:rsidR="00F617A7" w:rsidRPr="00C94826" w14:paraId="1B92DBB1" w14:textId="77777777" w:rsidTr="00F617A7">
        <w:tc>
          <w:tcPr>
            <w:tcW w:w="3479" w:type="dxa"/>
            <w:tcBorders>
              <w:top w:val="single" w:sz="4" w:space="0" w:color="auto"/>
              <w:left w:val="single" w:sz="4" w:space="0" w:color="auto"/>
              <w:bottom w:val="single" w:sz="4" w:space="0" w:color="auto"/>
              <w:right w:val="single" w:sz="4" w:space="0" w:color="auto"/>
            </w:tcBorders>
            <w:shd w:val="clear" w:color="000000" w:fill="FFFFFF"/>
          </w:tcPr>
          <w:p w14:paraId="38AC3AC2" w14:textId="77777777" w:rsidR="00F617A7" w:rsidRPr="00073D59" w:rsidRDefault="00F617A7" w:rsidP="00F617A7">
            <w:pPr>
              <w:rPr>
                <w:rFonts w:ascii="Arial" w:hAnsi="Arial" w:cs="Arial"/>
                <w:color w:val="000000"/>
              </w:rPr>
            </w:pPr>
            <w:r w:rsidRPr="00073D59">
              <w:rPr>
                <w:rFonts w:ascii="Arial" w:hAnsi="Arial" w:cs="Arial"/>
                <w:color w:val="000000"/>
              </w:rPr>
              <w:t>Society of London Treasurers (</w:t>
            </w:r>
            <w:proofErr w:type="spellStart"/>
            <w:r w:rsidRPr="00073D59">
              <w:rPr>
                <w:rFonts w:ascii="Arial" w:hAnsi="Arial" w:cs="Arial"/>
                <w:color w:val="000000"/>
              </w:rPr>
              <w:t>SLT</w:t>
            </w:r>
            <w:proofErr w:type="spellEnd"/>
            <w:r w:rsidRPr="00073D59">
              <w:rPr>
                <w:rFonts w:ascii="Arial" w:hAnsi="Arial" w:cs="Arial"/>
                <w:color w:val="000000"/>
              </w:rPr>
              <w:t xml:space="preserve">) - </w:t>
            </w:r>
            <w:proofErr w:type="spellStart"/>
            <w:r w:rsidRPr="00073D59">
              <w:rPr>
                <w:rFonts w:ascii="Arial" w:hAnsi="Arial" w:cs="Arial"/>
                <w:color w:val="000000"/>
              </w:rPr>
              <w:t>ALATS</w:t>
            </w:r>
            <w:proofErr w:type="spellEnd"/>
          </w:p>
        </w:tc>
        <w:tc>
          <w:tcPr>
            <w:tcW w:w="2612" w:type="dxa"/>
            <w:tcBorders>
              <w:top w:val="single" w:sz="4" w:space="0" w:color="auto"/>
              <w:left w:val="nil"/>
              <w:bottom w:val="single" w:sz="4" w:space="0" w:color="auto"/>
              <w:right w:val="single" w:sz="4" w:space="0" w:color="auto"/>
            </w:tcBorders>
            <w:shd w:val="clear" w:color="000000" w:fill="FFFFFF"/>
          </w:tcPr>
          <w:p w14:paraId="4256EB6F" w14:textId="77777777" w:rsidR="00F617A7" w:rsidRPr="00073D59" w:rsidRDefault="00F617A7" w:rsidP="00F617A7">
            <w:pPr>
              <w:rPr>
                <w:rFonts w:ascii="Arial" w:hAnsi="Arial" w:cs="Arial"/>
                <w:color w:val="000000"/>
              </w:rPr>
            </w:pPr>
            <w:r w:rsidRPr="00073D59">
              <w:rPr>
                <w:rFonts w:ascii="Arial" w:hAnsi="Arial" w:cs="Arial"/>
                <w:color w:val="000000"/>
              </w:rPr>
              <w:t>Leigh Whitehouse</w:t>
            </w:r>
          </w:p>
        </w:tc>
      </w:tr>
      <w:tr w:rsidR="00F617A7" w:rsidRPr="00C94826" w14:paraId="4DF884D7" w14:textId="77777777" w:rsidTr="00F617A7">
        <w:tc>
          <w:tcPr>
            <w:tcW w:w="3479" w:type="dxa"/>
            <w:tcBorders>
              <w:top w:val="single" w:sz="4" w:space="0" w:color="auto"/>
              <w:left w:val="single" w:sz="4" w:space="0" w:color="auto"/>
              <w:bottom w:val="single" w:sz="4" w:space="0" w:color="auto"/>
              <w:right w:val="single" w:sz="4" w:space="0" w:color="auto"/>
            </w:tcBorders>
            <w:shd w:val="clear" w:color="000000" w:fill="FFFFFF"/>
          </w:tcPr>
          <w:p w14:paraId="6C02CB06" w14:textId="77777777" w:rsidR="00F617A7" w:rsidRPr="00073D59" w:rsidRDefault="00F617A7" w:rsidP="00F617A7">
            <w:pPr>
              <w:rPr>
                <w:rFonts w:ascii="Arial" w:hAnsi="Arial" w:cs="Arial"/>
                <w:color w:val="000000"/>
              </w:rPr>
            </w:pPr>
            <w:r w:rsidRPr="00073D59">
              <w:rPr>
                <w:rFonts w:ascii="Arial" w:hAnsi="Arial" w:cs="Arial"/>
                <w:color w:val="000000"/>
              </w:rPr>
              <w:t>Society of Municipal Treasurers (</w:t>
            </w:r>
            <w:proofErr w:type="spellStart"/>
            <w:r w:rsidRPr="00073D59">
              <w:rPr>
                <w:rFonts w:ascii="Arial" w:hAnsi="Arial" w:cs="Arial"/>
                <w:color w:val="000000"/>
              </w:rPr>
              <w:t>SMT</w:t>
            </w:r>
            <w:proofErr w:type="spellEnd"/>
            <w:r w:rsidRPr="00073D59">
              <w:rPr>
                <w:rFonts w:ascii="Arial" w:hAnsi="Arial" w:cs="Arial"/>
                <w:color w:val="000000"/>
              </w:rPr>
              <w:t xml:space="preserve">) - </w:t>
            </w:r>
            <w:proofErr w:type="spellStart"/>
            <w:r w:rsidRPr="00073D59">
              <w:rPr>
                <w:rFonts w:ascii="Arial" w:hAnsi="Arial" w:cs="Arial"/>
                <w:color w:val="000000"/>
              </w:rPr>
              <w:t>ALATS</w:t>
            </w:r>
            <w:proofErr w:type="spellEnd"/>
          </w:p>
        </w:tc>
        <w:tc>
          <w:tcPr>
            <w:tcW w:w="2612" w:type="dxa"/>
            <w:tcBorders>
              <w:top w:val="single" w:sz="4" w:space="0" w:color="auto"/>
              <w:left w:val="nil"/>
              <w:bottom w:val="single" w:sz="4" w:space="0" w:color="auto"/>
              <w:right w:val="single" w:sz="4" w:space="0" w:color="auto"/>
            </w:tcBorders>
            <w:shd w:val="clear" w:color="000000" w:fill="FFFFFF"/>
          </w:tcPr>
          <w:p w14:paraId="42338816" w14:textId="77777777" w:rsidR="00F617A7" w:rsidRPr="00073D59" w:rsidRDefault="00F617A7" w:rsidP="00F617A7">
            <w:pPr>
              <w:rPr>
                <w:rFonts w:ascii="Arial" w:hAnsi="Arial" w:cs="Arial"/>
                <w:color w:val="000000"/>
              </w:rPr>
            </w:pPr>
            <w:r w:rsidRPr="00073D59">
              <w:rPr>
                <w:rFonts w:ascii="Arial" w:hAnsi="Arial" w:cs="Arial"/>
                <w:color w:val="000000"/>
              </w:rPr>
              <w:t>Alison Greenhill</w:t>
            </w:r>
          </w:p>
        </w:tc>
      </w:tr>
      <w:tr w:rsidR="00F617A7" w:rsidRPr="00C94826" w14:paraId="619FD06D" w14:textId="77777777" w:rsidTr="00F617A7">
        <w:tc>
          <w:tcPr>
            <w:tcW w:w="3479" w:type="dxa"/>
            <w:tcBorders>
              <w:top w:val="single" w:sz="4" w:space="0" w:color="auto"/>
              <w:left w:val="single" w:sz="4" w:space="0" w:color="auto"/>
              <w:bottom w:val="single" w:sz="4" w:space="0" w:color="auto"/>
              <w:right w:val="single" w:sz="4" w:space="0" w:color="auto"/>
            </w:tcBorders>
            <w:shd w:val="clear" w:color="000000" w:fill="FFFFFF"/>
          </w:tcPr>
          <w:p w14:paraId="520D0592" w14:textId="77777777" w:rsidR="00F617A7" w:rsidRPr="00073D59" w:rsidRDefault="00F617A7" w:rsidP="00F617A7">
            <w:pPr>
              <w:rPr>
                <w:rFonts w:ascii="Arial" w:hAnsi="Arial" w:cs="Arial"/>
                <w:color w:val="000000"/>
              </w:rPr>
            </w:pPr>
            <w:r w:rsidRPr="00073D59">
              <w:rPr>
                <w:rFonts w:ascii="Arial" w:hAnsi="Arial" w:cs="Arial"/>
                <w:color w:val="000000"/>
              </w:rPr>
              <w:t>Society of County Treasurers (</w:t>
            </w:r>
            <w:proofErr w:type="spellStart"/>
            <w:r w:rsidRPr="00073D59">
              <w:rPr>
                <w:rFonts w:ascii="Arial" w:hAnsi="Arial" w:cs="Arial"/>
                <w:color w:val="000000"/>
              </w:rPr>
              <w:t>SCT</w:t>
            </w:r>
            <w:proofErr w:type="spellEnd"/>
            <w:r w:rsidRPr="00073D59">
              <w:rPr>
                <w:rFonts w:ascii="Arial" w:hAnsi="Arial" w:cs="Arial"/>
                <w:color w:val="000000"/>
              </w:rPr>
              <w:t xml:space="preserve">) - </w:t>
            </w:r>
            <w:proofErr w:type="spellStart"/>
            <w:r w:rsidRPr="00073D59">
              <w:rPr>
                <w:rFonts w:ascii="Arial" w:hAnsi="Arial" w:cs="Arial"/>
                <w:color w:val="000000"/>
              </w:rPr>
              <w:t>ALATS</w:t>
            </w:r>
            <w:proofErr w:type="spellEnd"/>
          </w:p>
        </w:tc>
        <w:tc>
          <w:tcPr>
            <w:tcW w:w="2612" w:type="dxa"/>
            <w:tcBorders>
              <w:top w:val="single" w:sz="4" w:space="0" w:color="auto"/>
              <w:left w:val="nil"/>
              <w:bottom w:val="single" w:sz="4" w:space="0" w:color="auto"/>
              <w:right w:val="single" w:sz="4" w:space="0" w:color="auto"/>
            </w:tcBorders>
            <w:shd w:val="clear" w:color="000000" w:fill="FFFFFF"/>
          </w:tcPr>
          <w:p w14:paraId="589B873B" w14:textId="77777777" w:rsidR="00F617A7" w:rsidRPr="00073D59" w:rsidRDefault="00F617A7" w:rsidP="00F617A7">
            <w:pPr>
              <w:rPr>
                <w:rFonts w:ascii="Arial" w:hAnsi="Arial" w:cs="Arial"/>
                <w:color w:val="000000"/>
              </w:rPr>
            </w:pPr>
            <w:r w:rsidRPr="00073D59">
              <w:rPr>
                <w:rFonts w:ascii="Arial" w:hAnsi="Arial" w:cs="Arial"/>
                <w:color w:val="000000"/>
              </w:rPr>
              <w:t>Joanna Walker</w:t>
            </w:r>
          </w:p>
        </w:tc>
      </w:tr>
      <w:tr w:rsidR="00F617A7" w:rsidRPr="00C94826" w14:paraId="7644DF82" w14:textId="77777777" w:rsidTr="00F617A7">
        <w:tc>
          <w:tcPr>
            <w:tcW w:w="3479" w:type="dxa"/>
            <w:tcBorders>
              <w:top w:val="single" w:sz="4" w:space="0" w:color="auto"/>
              <w:left w:val="single" w:sz="4" w:space="0" w:color="auto"/>
              <w:bottom w:val="single" w:sz="4" w:space="0" w:color="auto"/>
              <w:right w:val="single" w:sz="4" w:space="0" w:color="auto"/>
            </w:tcBorders>
            <w:shd w:val="clear" w:color="000000" w:fill="FFFFFF"/>
          </w:tcPr>
          <w:p w14:paraId="4B0BD850" w14:textId="77777777" w:rsidR="00F617A7" w:rsidRPr="004A03B5" w:rsidRDefault="00F617A7" w:rsidP="00F617A7">
            <w:pPr>
              <w:rPr>
                <w:rFonts w:ascii="Arial" w:hAnsi="Arial" w:cs="Arial"/>
                <w:color w:val="000000"/>
              </w:rPr>
            </w:pPr>
            <w:r w:rsidRPr="004A03B5">
              <w:rPr>
                <w:rFonts w:ascii="Arial" w:hAnsi="Arial" w:cs="Arial"/>
                <w:color w:val="000000"/>
              </w:rPr>
              <w:t>Society of District Council Treasurers (</w:t>
            </w:r>
            <w:proofErr w:type="spellStart"/>
            <w:r w:rsidRPr="004A03B5">
              <w:rPr>
                <w:rFonts w:ascii="Arial" w:hAnsi="Arial" w:cs="Arial"/>
                <w:color w:val="000000"/>
              </w:rPr>
              <w:t>SDCT</w:t>
            </w:r>
            <w:proofErr w:type="spellEnd"/>
            <w:r w:rsidRPr="004A03B5">
              <w:rPr>
                <w:rFonts w:ascii="Arial" w:hAnsi="Arial" w:cs="Arial"/>
                <w:color w:val="000000"/>
              </w:rPr>
              <w:t xml:space="preserve">) - </w:t>
            </w:r>
            <w:proofErr w:type="spellStart"/>
            <w:r w:rsidRPr="004A03B5">
              <w:rPr>
                <w:rFonts w:ascii="Arial" w:hAnsi="Arial" w:cs="Arial"/>
                <w:color w:val="000000"/>
              </w:rPr>
              <w:t>ALATS</w:t>
            </w:r>
            <w:proofErr w:type="spellEnd"/>
          </w:p>
        </w:tc>
        <w:tc>
          <w:tcPr>
            <w:tcW w:w="2612" w:type="dxa"/>
            <w:tcBorders>
              <w:top w:val="single" w:sz="4" w:space="0" w:color="auto"/>
              <w:left w:val="nil"/>
              <w:bottom w:val="single" w:sz="4" w:space="0" w:color="auto"/>
              <w:right w:val="single" w:sz="4" w:space="0" w:color="auto"/>
            </w:tcBorders>
            <w:shd w:val="clear" w:color="000000" w:fill="FFFFFF"/>
          </w:tcPr>
          <w:p w14:paraId="2076526D" w14:textId="77777777" w:rsidR="00F617A7" w:rsidRPr="004A03B5" w:rsidRDefault="007046E1" w:rsidP="00F617A7">
            <w:pPr>
              <w:rPr>
                <w:rFonts w:ascii="Arial" w:hAnsi="Arial" w:cs="Arial"/>
                <w:color w:val="000000"/>
              </w:rPr>
            </w:pPr>
            <w:hyperlink r:id="rId18" w:history="1">
              <w:r w:rsidR="00F617A7" w:rsidRPr="004A03B5">
                <w:rPr>
                  <w:rStyle w:val="Hyperlink"/>
                  <w:rFonts w:ascii="Arial" w:hAnsi="Arial" w:cs="Arial"/>
                  <w:color w:val="000000"/>
                  <w:u w:val="none"/>
                </w:rPr>
                <w:t xml:space="preserve">Steve Richardson </w:t>
              </w:r>
            </w:hyperlink>
          </w:p>
        </w:tc>
      </w:tr>
      <w:tr w:rsidR="00F617A7" w:rsidRPr="00C94826" w14:paraId="6A9134A1" w14:textId="77777777" w:rsidTr="00F617A7">
        <w:tc>
          <w:tcPr>
            <w:tcW w:w="3479" w:type="dxa"/>
            <w:tcBorders>
              <w:top w:val="single" w:sz="4" w:space="0" w:color="auto"/>
              <w:left w:val="single" w:sz="4" w:space="0" w:color="auto"/>
              <w:bottom w:val="single" w:sz="4" w:space="0" w:color="auto"/>
              <w:right w:val="single" w:sz="4" w:space="0" w:color="auto"/>
            </w:tcBorders>
            <w:shd w:val="clear" w:color="000000" w:fill="FFFFFF"/>
          </w:tcPr>
          <w:p w14:paraId="4B3F7C1B" w14:textId="77777777" w:rsidR="00F617A7" w:rsidRPr="00073D59" w:rsidRDefault="00F617A7" w:rsidP="00F617A7">
            <w:pPr>
              <w:rPr>
                <w:rFonts w:ascii="Arial" w:hAnsi="Arial" w:cs="Arial"/>
                <w:color w:val="000000"/>
              </w:rPr>
            </w:pPr>
            <w:r w:rsidRPr="00073D59">
              <w:rPr>
                <w:rFonts w:ascii="Arial" w:hAnsi="Arial" w:cs="Arial"/>
                <w:color w:val="000000"/>
              </w:rPr>
              <w:t>Society of Unitary Treasurers (</w:t>
            </w:r>
            <w:proofErr w:type="spellStart"/>
            <w:r w:rsidRPr="00073D59">
              <w:rPr>
                <w:rFonts w:ascii="Arial" w:hAnsi="Arial" w:cs="Arial"/>
                <w:color w:val="000000"/>
              </w:rPr>
              <w:t>SUT</w:t>
            </w:r>
            <w:proofErr w:type="spellEnd"/>
            <w:r w:rsidRPr="00073D59">
              <w:rPr>
                <w:rFonts w:ascii="Arial" w:hAnsi="Arial" w:cs="Arial"/>
                <w:color w:val="000000"/>
              </w:rPr>
              <w:t xml:space="preserve">) - </w:t>
            </w:r>
            <w:proofErr w:type="spellStart"/>
            <w:r w:rsidRPr="00073D59">
              <w:rPr>
                <w:rFonts w:ascii="Arial" w:hAnsi="Arial" w:cs="Arial"/>
                <w:color w:val="000000"/>
              </w:rPr>
              <w:t>ALATS</w:t>
            </w:r>
            <w:proofErr w:type="spellEnd"/>
          </w:p>
        </w:tc>
        <w:tc>
          <w:tcPr>
            <w:tcW w:w="2612" w:type="dxa"/>
            <w:tcBorders>
              <w:top w:val="single" w:sz="4" w:space="0" w:color="auto"/>
              <w:left w:val="nil"/>
              <w:bottom w:val="single" w:sz="4" w:space="0" w:color="auto"/>
              <w:right w:val="single" w:sz="4" w:space="0" w:color="auto"/>
            </w:tcBorders>
            <w:shd w:val="clear" w:color="000000" w:fill="FFFFFF"/>
          </w:tcPr>
          <w:p w14:paraId="5D88F7A4" w14:textId="77777777" w:rsidR="00F617A7" w:rsidRPr="00073D59" w:rsidRDefault="00F617A7" w:rsidP="00F617A7">
            <w:pPr>
              <w:rPr>
                <w:rFonts w:ascii="Arial" w:hAnsi="Arial" w:cs="Arial"/>
                <w:color w:val="000000"/>
              </w:rPr>
            </w:pPr>
            <w:r w:rsidRPr="00073D59">
              <w:rPr>
                <w:rFonts w:ascii="Arial" w:hAnsi="Arial" w:cs="Arial"/>
                <w:color w:val="000000"/>
              </w:rPr>
              <w:t>Sean Clark</w:t>
            </w:r>
          </w:p>
        </w:tc>
      </w:tr>
      <w:tr w:rsidR="00F617A7" w:rsidRPr="00C94826" w14:paraId="405EAEBE" w14:textId="77777777" w:rsidTr="00F617A7">
        <w:tc>
          <w:tcPr>
            <w:tcW w:w="3479" w:type="dxa"/>
            <w:tcBorders>
              <w:top w:val="nil"/>
              <w:left w:val="single" w:sz="8" w:space="0" w:color="auto"/>
              <w:bottom w:val="single" w:sz="4" w:space="0" w:color="auto"/>
              <w:right w:val="nil"/>
            </w:tcBorders>
            <w:shd w:val="clear" w:color="000000" w:fill="FFFFFF"/>
          </w:tcPr>
          <w:p w14:paraId="5F9CED76" w14:textId="77777777" w:rsidR="00F617A7" w:rsidRPr="00C94826" w:rsidRDefault="00F617A7" w:rsidP="00F617A7">
            <w:pPr>
              <w:rPr>
                <w:rFonts w:ascii="Arial" w:hAnsi="Arial" w:cs="Arial"/>
              </w:rPr>
            </w:pPr>
            <w:r w:rsidRPr="00073D59">
              <w:rPr>
                <w:rFonts w:ascii="Arial" w:hAnsi="Arial" w:cs="Arial"/>
                <w:color w:val="000000"/>
              </w:rPr>
              <w:t>Chartered Institute of Public Finance and Accountancy (</w:t>
            </w:r>
            <w:proofErr w:type="spellStart"/>
            <w:r w:rsidRPr="00073D59">
              <w:rPr>
                <w:rFonts w:ascii="Arial" w:hAnsi="Arial" w:cs="Arial"/>
                <w:color w:val="000000"/>
              </w:rPr>
              <w:t>CIPFA</w:t>
            </w:r>
            <w:proofErr w:type="spellEnd"/>
            <w:r w:rsidRPr="00073D59">
              <w:rPr>
                <w:rFonts w:ascii="Arial" w:hAnsi="Arial" w:cs="Arial"/>
                <w:color w:val="000000"/>
              </w:rPr>
              <w:t>)</w:t>
            </w:r>
          </w:p>
        </w:tc>
        <w:tc>
          <w:tcPr>
            <w:tcW w:w="2612" w:type="dxa"/>
            <w:tcBorders>
              <w:top w:val="nil"/>
              <w:left w:val="single" w:sz="4" w:space="0" w:color="auto"/>
              <w:bottom w:val="single" w:sz="4" w:space="0" w:color="auto"/>
              <w:right w:val="single" w:sz="4" w:space="0" w:color="auto"/>
            </w:tcBorders>
            <w:shd w:val="clear" w:color="000000" w:fill="FFFFFF"/>
          </w:tcPr>
          <w:p w14:paraId="224EB411" w14:textId="77777777" w:rsidR="00F617A7" w:rsidRPr="00C94826" w:rsidRDefault="00F617A7" w:rsidP="00F617A7">
            <w:pPr>
              <w:rPr>
                <w:rFonts w:ascii="Arial" w:hAnsi="Arial" w:cs="Arial"/>
              </w:rPr>
            </w:pPr>
            <w:r w:rsidRPr="00073D59">
              <w:rPr>
                <w:rFonts w:ascii="Arial" w:hAnsi="Arial" w:cs="Arial"/>
                <w:color w:val="000000"/>
              </w:rPr>
              <w:t>Joanne Pitt</w:t>
            </w:r>
          </w:p>
        </w:tc>
      </w:tr>
      <w:tr w:rsidR="00F617A7" w:rsidRPr="00C94826" w14:paraId="26A443E0" w14:textId="77777777" w:rsidTr="00F617A7">
        <w:tc>
          <w:tcPr>
            <w:tcW w:w="3479" w:type="dxa"/>
            <w:tcBorders>
              <w:top w:val="nil"/>
              <w:left w:val="single" w:sz="8" w:space="0" w:color="auto"/>
              <w:bottom w:val="single" w:sz="4" w:space="0" w:color="auto"/>
              <w:right w:val="nil"/>
            </w:tcBorders>
            <w:shd w:val="clear" w:color="auto" w:fill="auto"/>
          </w:tcPr>
          <w:p w14:paraId="0B627C34" w14:textId="77777777" w:rsidR="00F617A7" w:rsidRPr="00C94826" w:rsidRDefault="00F617A7" w:rsidP="00F617A7">
            <w:pPr>
              <w:rPr>
                <w:rFonts w:ascii="Arial" w:hAnsi="Arial" w:cs="Arial"/>
              </w:rPr>
            </w:pPr>
            <w:r w:rsidRPr="00073D59">
              <w:rPr>
                <w:rFonts w:ascii="Arial" w:hAnsi="Arial" w:cs="Arial"/>
                <w:color w:val="000000"/>
              </w:rPr>
              <w:t>Institute of Revenues Rating and Valuation (</w:t>
            </w:r>
            <w:proofErr w:type="spellStart"/>
            <w:r w:rsidRPr="00073D59">
              <w:rPr>
                <w:rFonts w:ascii="Arial" w:hAnsi="Arial" w:cs="Arial"/>
                <w:color w:val="000000"/>
              </w:rPr>
              <w:t>IRRV</w:t>
            </w:r>
            <w:proofErr w:type="spellEnd"/>
            <w:r w:rsidRPr="00073D59">
              <w:rPr>
                <w:rFonts w:ascii="Arial" w:hAnsi="Arial" w:cs="Arial"/>
                <w:color w:val="000000"/>
              </w:rPr>
              <w:t>)</w:t>
            </w:r>
          </w:p>
        </w:tc>
        <w:tc>
          <w:tcPr>
            <w:tcW w:w="2612" w:type="dxa"/>
            <w:tcBorders>
              <w:top w:val="nil"/>
              <w:left w:val="single" w:sz="4" w:space="0" w:color="auto"/>
              <w:bottom w:val="single" w:sz="4" w:space="0" w:color="auto"/>
              <w:right w:val="single" w:sz="4" w:space="0" w:color="auto"/>
            </w:tcBorders>
            <w:shd w:val="clear" w:color="auto" w:fill="auto"/>
          </w:tcPr>
          <w:p w14:paraId="5C438DD0" w14:textId="77777777" w:rsidR="00F617A7" w:rsidRPr="00C94826" w:rsidRDefault="00F617A7" w:rsidP="00F617A7">
            <w:pPr>
              <w:rPr>
                <w:rFonts w:ascii="Arial" w:hAnsi="Arial" w:cs="Arial"/>
              </w:rPr>
            </w:pPr>
            <w:r w:rsidRPr="00073D59">
              <w:rPr>
                <w:rFonts w:ascii="Arial" w:hAnsi="Arial" w:cs="Arial"/>
                <w:color w:val="000000"/>
              </w:rPr>
              <w:t>Alistair Townsend</w:t>
            </w:r>
          </w:p>
        </w:tc>
      </w:tr>
      <w:tr w:rsidR="00F617A7" w:rsidRPr="00C94826" w14:paraId="1BCACA6B" w14:textId="77777777" w:rsidTr="00F617A7">
        <w:tc>
          <w:tcPr>
            <w:tcW w:w="3479" w:type="dxa"/>
            <w:tcBorders>
              <w:top w:val="nil"/>
              <w:left w:val="single" w:sz="8" w:space="0" w:color="auto"/>
              <w:bottom w:val="single" w:sz="4" w:space="0" w:color="auto"/>
              <w:right w:val="nil"/>
            </w:tcBorders>
            <w:shd w:val="clear" w:color="000000" w:fill="FFFFFF"/>
          </w:tcPr>
          <w:p w14:paraId="06CC9DA7" w14:textId="77777777" w:rsidR="00F617A7" w:rsidRPr="00C94826" w:rsidRDefault="00F617A7" w:rsidP="00F617A7">
            <w:pPr>
              <w:rPr>
                <w:rFonts w:ascii="Arial" w:hAnsi="Arial" w:cs="Arial"/>
              </w:rPr>
            </w:pPr>
            <w:r w:rsidRPr="00073D59">
              <w:rPr>
                <w:rFonts w:ascii="Arial" w:hAnsi="Arial" w:cs="Arial"/>
                <w:color w:val="000000"/>
              </w:rPr>
              <w:t>Greater London Authority (</w:t>
            </w:r>
            <w:proofErr w:type="spellStart"/>
            <w:r w:rsidRPr="00073D59">
              <w:rPr>
                <w:rFonts w:ascii="Arial" w:hAnsi="Arial" w:cs="Arial"/>
                <w:color w:val="000000"/>
              </w:rPr>
              <w:t>GLA</w:t>
            </w:r>
            <w:proofErr w:type="spellEnd"/>
            <w:r w:rsidRPr="00073D59">
              <w:rPr>
                <w:rFonts w:ascii="Arial" w:hAnsi="Arial" w:cs="Arial"/>
                <w:color w:val="000000"/>
              </w:rPr>
              <w:t>)</w:t>
            </w:r>
          </w:p>
        </w:tc>
        <w:tc>
          <w:tcPr>
            <w:tcW w:w="2612" w:type="dxa"/>
            <w:tcBorders>
              <w:top w:val="nil"/>
              <w:left w:val="single" w:sz="4" w:space="0" w:color="auto"/>
              <w:bottom w:val="single" w:sz="4" w:space="0" w:color="auto"/>
              <w:right w:val="single" w:sz="4" w:space="0" w:color="auto"/>
            </w:tcBorders>
            <w:shd w:val="clear" w:color="000000" w:fill="FFFFFF"/>
          </w:tcPr>
          <w:p w14:paraId="72C8C8C3" w14:textId="77777777" w:rsidR="00F617A7" w:rsidRPr="00C94826" w:rsidRDefault="00F617A7" w:rsidP="00F617A7">
            <w:pPr>
              <w:rPr>
                <w:rFonts w:ascii="Arial" w:hAnsi="Arial" w:cs="Arial"/>
              </w:rPr>
            </w:pPr>
            <w:r w:rsidRPr="00073D59">
              <w:rPr>
                <w:rFonts w:ascii="Arial" w:hAnsi="Arial" w:cs="Arial"/>
                <w:color w:val="000000"/>
              </w:rPr>
              <w:t>Jeremy Skinner</w:t>
            </w:r>
          </w:p>
        </w:tc>
      </w:tr>
      <w:tr w:rsidR="00F617A7" w:rsidRPr="00C94826" w14:paraId="6B450578" w14:textId="77777777" w:rsidTr="00F617A7">
        <w:tc>
          <w:tcPr>
            <w:tcW w:w="3479" w:type="dxa"/>
            <w:tcBorders>
              <w:top w:val="single" w:sz="4" w:space="0" w:color="auto"/>
              <w:left w:val="single" w:sz="8" w:space="0" w:color="auto"/>
              <w:bottom w:val="single" w:sz="4" w:space="0" w:color="auto"/>
              <w:right w:val="nil"/>
            </w:tcBorders>
            <w:shd w:val="clear" w:color="000000" w:fill="FFFFFF"/>
          </w:tcPr>
          <w:p w14:paraId="4DC41BCC" w14:textId="77777777" w:rsidR="00F617A7" w:rsidRPr="00C94826" w:rsidRDefault="00F617A7" w:rsidP="00F617A7">
            <w:pPr>
              <w:rPr>
                <w:rFonts w:ascii="Arial" w:hAnsi="Arial" w:cs="Arial"/>
              </w:rPr>
            </w:pPr>
            <w:r w:rsidRPr="00073D59">
              <w:rPr>
                <w:rFonts w:ascii="Arial" w:hAnsi="Arial" w:cs="Arial"/>
                <w:color w:val="000000"/>
              </w:rPr>
              <w:t>London Councils</w:t>
            </w:r>
          </w:p>
        </w:tc>
        <w:tc>
          <w:tcPr>
            <w:tcW w:w="2612" w:type="dxa"/>
            <w:tcBorders>
              <w:top w:val="single" w:sz="4" w:space="0" w:color="auto"/>
              <w:left w:val="single" w:sz="4" w:space="0" w:color="auto"/>
              <w:bottom w:val="single" w:sz="4" w:space="0" w:color="auto"/>
              <w:right w:val="single" w:sz="4" w:space="0" w:color="auto"/>
            </w:tcBorders>
            <w:shd w:val="clear" w:color="000000" w:fill="FFFFFF"/>
          </w:tcPr>
          <w:p w14:paraId="776B5266" w14:textId="77777777" w:rsidR="00F617A7" w:rsidRPr="00C94826" w:rsidRDefault="00F617A7" w:rsidP="00F617A7">
            <w:pPr>
              <w:rPr>
                <w:rFonts w:ascii="Arial" w:hAnsi="Arial" w:cs="Arial"/>
              </w:rPr>
            </w:pPr>
            <w:r w:rsidRPr="00073D59">
              <w:rPr>
                <w:rFonts w:ascii="Arial" w:hAnsi="Arial" w:cs="Arial"/>
                <w:color w:val="000000"/>
              </w:rPr>
              <w:t>Peter O’Connell</w:t>
            </w:r>
          </w:p>
        </w:tc>
      </w:tr>
    </w:tbl>
    <w:p w14:paraId="3EC4233B" w14:textId="77777777" w:rsidR="009A7A80" w:rsidRPr="00BB4387" w:rsidRDefault="009A7A80" w:rsidP="009A7A80">
      <w:pPr>
        <w:rPr>
          <w:rFonts w:ascii="Arial" w:hAnsi="Arial" w:cs="Arial"/>
        </w:rPr>
      </w:pPr>
    </w:p>
    <w:p w14:paraId="4E373172" w14:textId="77777777" w:rsidR="009A7A80" w:rsidRPr="00BB4387" w:rsidRDefault="009A7A80" w:rsidP="009A7A80">
      <w:pPr>
        <w:rPr>
          <w:rFonts w:ascii="Arial" w:hAnsi="Arial" w:cs="Arial"/>
        </w:rPr>
      </w:pPr>
    </w:p>
    <w:p w14:paraId="3670B476" w14:textId="77777777" w:rsidR="009A7A80" w:rsidRPr="00BB4387" w:rsidRDefault="009A7A80" w:rsidP="009A7A80">
      <w:pPr>
        <w:rPr>
          <w:rFonts w:ascii="Arial" w:hAnsi="Arial" w:cs="Arial"/>
        </w:rPr>
      </w:pPr>
    </w:p>
    <w:p w14:paraId="1CC7E8BD" w14:textId="77777777" w:rsidR="009A7A80" w:rsidRPr="00BB4387" w:rsidRDefault="009A7A80" w:rsidP="009A7A80">
      <w:pPr>
        <w:rPr>
          <w:rFonts w:ascii="Arial" w:hAnsi="Arial" w:cs="Arial"/>
        </w:rPr>
      </w:pPr>
    </w:p>
    <w:p w14:paraId="3C385448" w14:textId="77777777" w:rsidR="009A7A80" w:rsidRDefault="009A7A80" w:rsidP="009A7A80">
      <w:pPr>
        <w:rPr>
          <w:rFonts w:ascii="Arial" w:hAnsi="Arial" w:cs="Arial"/>
        </w:rPr>
      </w:pPr>
      <w:r>
        <w:rPr>
          <w:rFonts w:ascii="Arial" w:hAnsi="Arial" w:cs="Arial"/>
        </w:rPr>
        <w:br w:type="page"/>
      </w:r>
    </w:p>
    <w:tbl>
      <w:tblPr>
        <w:tblpPr w:leftFromText="180" w:rightFromText="180" w:vertAnchor="page" w:horzAnchor="page" w:tblpXSpec="center" w:tblpY="26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84"/>
      </w:tblGrid>
      <w:tr w:rsidR="00F617A7" w:rsidRPr="00697AC9" w14:paraId="786FA95B" w14:textId="77777777" w:rsidTr="00F617A7">
        <w:tc>
          <w:tcPr>
            <w:tcW w:w="5240" w:type="dxa"/>
            <w:gridSpan w:val="2"/>
            <w:tcBorders>
              <w:top w:val="single" w:sz="4" w:space="0" w:color="auto"/>
              <w:left w:val="single" w:sz="4" w:space="0" w:color="auto"/>
              <w:bottom w:val="single" w:sz="4" w:space="0" w:color="auto"/>
              <w:right w:val="single" w:sz="4" w:space="0" w:color="auto"/>
            </w:tcBorders>
          </w:tcPr>
          <w:p w14:paraId="4634F389" w14:textId="77777777" w:rsidR="00F617A7" w:rsidRPr="00336E12" w:rsidRDefault="00F617A7" w:rsidP="00F617A7">
            <w:pPr>
              <w:jc w:val="both"/>
              <w:rPr>
                <w:rFonts w:ascii="Arial" w:hAnsi="Arial" w:cs="Arial"/>
                <w:b/>
              </w:rPr>
            </w:pPr>
            <w:r w:rsidRPr="004A03B5">
              <w:rPr>
                <w:rFonts w:ascii="Arial" w:hAnsi="Arial" w:cs="Arial"/>
                <w:b/>
              </w:rPr>
              <w:lastRenderedPageBreak/>
              <w:t>Accounting and Accountability Working Group</w:t>
            </w:r>
          </w:p>
        </w:tc>
      </w:tr>
      <w:tr w:rsidR="00F617A7" w:rsidRPr="00697AC9" w14:paraId="55A488C0" w14:textId="77777777" w:rsidTr="00F617A7">
        <w:tc>
          <w:tcPr>
            <w:tcW w:w="3256" w:type="dxa"/>
            <w:tcBorders>
              <w:top w:val="single" w:sz="4" w:space="0" w:color="auto"/>
              <w:left w:val="single" w:sz="4" w:space="0" w:color="auto"/>
              <w:bottom w:val="single" w:sz="4" w:space="0" w:color="auto"/>
              <w:right w:val="single" w:sz="4" w:space="0" w:color="auto"/>
            </w:tcBorders>
            <w:hideMark/>
          </w:tcPr>
          <w:p w14:paraId="6EC0F90C" w14:textId="77777777" w:rsidR="00F617A7" w:rsidRPr="00336E12" w:rsidRDefault="00F617A7" w:rsidP="00F617A7">
            <w:pPr>
              <w:rPr>
                <w:rFonts w:ascii="Arial" w:hAnsi="Arial" w:cs="Arial"/>
                <w:b/>
              </w:rPr>
            </w:pPr>
            <w:r w:rsidRPr="00336E12">
              <w:rPr>
                <w:rFonts w:ascii="Arial" w:hAnsi="Arial" w:cs="Arial"/>
                <w:b/>
              </w:rPr>
              <w:t>Representative Body</w:t>
            </w:r>
          </w:p>
        </w:tc>
        <w:tc>
          <w:tcPr>
            <w:tcW w:w="1984" w:type="dxa"/>
            <w:tcBorders>
              <w:top w:val="single" w:sz="4" w:space="0" w:color="auto"/>
              <w:left w:val="single" w:sz="4" w:space="0" w:color="auto"/>
              <w:bottom w:val="single" w:sz="4" w:space="0" w:color="auto"/>
              <w:right w:val="single" w:sz="4" w:space="0" w:color="auto"/>
            </w:tcBorders>
          </w:tcPr>
          <w:p w14:paraId="7C1F3E43" w14:textId="77777777" w:rsidR="00F617A7" w:rsidRPr="00336E12" w:rsidRDefault="00F617A7" w:rsidP="00F617A7">
            <w:pPr>
              <w:rPr>
                <w:rFonts w:ascii="Arial" w:hAnsi="Arial" w:cs="Arial"/>
                <w:b/>
              </w:rPr>
            </w:pPr>
            <w:r w:rsidRPr="00336E12">
              <w:rPr>
                <w:rFonts w:ascii="Arial" w:hAnsi="Arial" w:cs="Arial"/>
                <w:b/>
              </w:rPr>
              <w:t>Name</w:t>
            </w:r>
          </w:p>
        </w:tc>
      </w:tr>
      <w:tr w:rsidR="00F617A7" w:rsidRPr="004A03B5" w14:paraId="51277B1E" w14:textId="77777777" w:rsidTr="00F617A7">
        <w:tc>
          <w:tcPr>
            <w:tcW w:w="3256" w:type="dxa"/>
            <w:tcBorders>
              <w:top w:val="single" w:sz="4" w:space="0" w:color="auto"/>
              <w:left w:val="single" w:sz="4" w:space="0" w:color="auto"/>
              <w:bottom w:val="single" w:sz="4" w:space="0" w:color="auto"/>
              <w:right w:val="single" w:sz="4" w:space="0" w:color="auto"/>
            </w:tcBorders>
            <w:shd w:val="clear" w:color="000000" w:fill="FFFFFF"/>
          </w:tcPr>
          <w:p w14:paraId="241F03B2" w14:textId="77777777" w:rsidR="00F617A7" w:rsidRPr="004A03B5" w:rsidRDefault="00F617A7" w:rsidP="00F617A7">
            <w:pPr>
              <w:rPr>
                <w:rFonts w:ascii="Arial" w:hAnsi="Arial" w:cs="Arial"/>
                <w:color w:val="000000"/>
              </w:rPr>
            </w:pPr>
            <w:r w:rsidRPr="004A03B5">
              <w:rPr>
                <w:rFonts w:ascii="Arial" w:hAnsi="Arial" w:cs="Arial"/>
                <w:color w:val="000000"/>
              </w:rPr>
              <w:t>Society of London Treasurers (</w:t>
            </w:r>
            <w:proofErr w:type="spellStart"/>
            <w:r w:rsidRPr="004A03B5">
              <w:rPr>
                <w:rFonts w:ascii="Arial" w:hAnsi="Arial" w:cs="Arial"/>
                <w:color w:val="000000"/>
              </w:rPr>
              <w:t>SLT</w:t>
            </w:r>
            <w:proofErr w:type="spellEnd"/>
            <w:r>
              <w:rPr>
                <w:rFonts w:ascii="Arial" w:hAnsi="Arial" w:cs="Arial"/>
                <w:color w:val="000000"/>
              </w:rPr>
              <w:t>)</w:t>
            </w:r>
          </w:p>
        </w:tc>
        <w:tc>
          <w:tcPr>
            <w:tcW w:w="1984" w:type="dxa"/>
            <w:tcBorders>
              <w:top w:val="single" w:sz="4" w:space="0" w:color="auto"/>
              <w:left w:val="nil"/>
              <w:bottom w:val="single" w:sz="4" w:space="0" w:color="auto"/>
              <w:right w:val="single" w:sz="4" w:space="0" w:color="auto"/>
            </w:tcBorders>
            <w:shd w:val="clear" w:color="000000" w:fill="FFFFFF"/>
          </w:tcPr>
          <w:p w14:paraId="54DD8440" w14:textId="77777777" w:rsidR="00F617A7" w:rsidRPr="004A03B5" w:rsidRDefault="00F617A7" w:rsidP="00F617A7">
            <w:pPr>
              <w:rPr>
                <w:rFonts w:ascii="Arial" w:hAnsi="Arial" w:cs="Arial"/>
                <w:color w:val="000000"/>
              </w:rPr>
            </w:pPr>
            <w:r w:rsidRPr="004A03B5">
              <w:rPr>
                <w:rFonts w:ascii="Arial" w:hAnsi="Arial" w:cs="Arial"/>
                <w:color w:val="000000"/>
              </w:rPr>
              <w:t>Jonathan Bunt</w:t>
            </w:r>
          </w:p>
        </w:tc>
      </w:tr>
      <w:tr w:rsidR="00F617A7" w:rsidRPr="004A03B5" w14:paraId="628548BC" w14:textId="77777777" w:rsidTr="00F617A7">
        <w:tc>
          <w:tcPr>
            <w:tcW w:w="3256" w:type="dxa"/>
            <w:tcBorders>
              <w:top w:val="single" w:sz="4" w:space="0" w:color="auto"/>
              <w:left w:val="single" w:sz="4" w:space="0" w:color="auto"/>
              <w:bottom w:val="single" w:sz="4" w:space="0" w:color="auto"/>
              <w:right w:val="single" w:sz="4" w:space="0" w:color="auto"/>
            </w:tcBorders>
            <w:shd w:val="clear" w:color="000000" w:fill="FFFFFF"/>
          </w:tcPr>
          <w:p w14:paraId="72AB0F01" w14:textId="77777777" w:rsidR="00F617A7" w:rsidRPr="004A03B5" w:rsidRDefault="00F617A7" w:rsidP="00F617A7">
            <w:pPr>
              <w:rPr>
                <w:rFonts w:ascii="Arial" w:hAnsi="Arial" w:cs="Arial"/>
                <w:color w:val="000000"/>
              </w:rPr>
            </w:pPr>
            <w:r w:rsidRPr="004A03B5">
              <w:rPr>
                <w:rFonts w:ascii="Arial" w:hAnsi="Arial" w:cs="Arial"/>
                <w:color w:val="000000"/>
              </w:rPr>
              <w:t>Society of Municipal Treasurers (</w:t>
            </w:r>
            <w:proofErr w:type="spellStart"/>
            <w:r w:rsidRPr="004A03B5">
              <w:rPr>
                <w:rFonts w:ascii="Arial" w:hAnsi="Arial" w:cs="Arial"/>
                <w:color w:val="000000"/>
              </w:rPr>
              <w:t>SMT</w:t>
            </w:r>
            <w:proofErr w:type="spellEnd"/>
            <w:r w:rsidRPr="004A03B5">
              <w:rPr>
                <w:rFonts w:ascii="Arial" w:hAnsi="Arial" w:cs="Arial"/>
                <w:color w:val="000000"/>
              </w:rPr>
              <w:t xml:space="preserve">) </w:t>
            </w:r>
          </w:p>
        </w:tc>
        <w:tc>
          <w:tcPr>
            <w:tcW w:w="1984" w:type="dxa"/>
            <w:tcBorders>
              <w:top w:val="single" w:sz="4" w:space="0" w:color="auto"/>
              <w:left w:val="nil"/>
              <w:bottom w:val="single" w:sz="4" w:space="0" w:color="auto"/>
              <w:right w:val="single" w:sz="4" w:space="0" w:color="auto"/>
            </w:tcBorders>
            <w:shd w:val="clear" w:color="000000" w:fill="FFFFFF"/>
          </w:tcPr>
          <w:p w14:paraId="276B82CA" w14:textId="77777777" w:rsidR="00F617A7" w:rsidRPr="004A03B5" w:rsidRDefault="00F617A7" w:rsidP="00F617A7">
            <w:pPr>
              <w:rPr>
                <w:rFonts w:ascii="Arial" w:hAnsi="Arial" w:cs="Arial"/>
                <w:color w:val="000000"/>
              </w:rPr>
            </w:pPr>
            <w:r w:rsidRPr="004A03B5">
              <w:rPr>
                <w:rFonts w:ascii="Arial" w:hAnsi="Arial" w:cs="Arial"/>
                <w:color w:val="000000"/>
              </w:rPr>
              <w:t>Steve Powell</w:t>
            </w:r>
          </w:p>
        </w:tc>
      </w:tr>
      <w:tr w:rsidR="00F617A7" w:rsidRPr="004A03B5" w14:paraId="50E2951B" w14:textId="77777777" w:rsidTr="00F617A7">
        <w:tc>
          <w:tcPr>
            <w:tcW w:w="3256" w:type="dxa"/>
            <w:tcBorders>
              <w:top w:val="single" w:sz="4" w:space="0" w:color="auto"/>
              <w:left w:val="single" w:sz="4" w:space="0" w:color="auto"/>
              <w:bottom w:val="single" w:sz="4" w:space="0" w:color="auto"/>
              <w:right w:val="single" w:sz="4" w:space="0" w:color="auto"/>
            </w:tcBorders>
            <w:shd w:val="clear" w:color="000000" w:fill="FFFFFF"/>
          </w:tcPr>
          <w:p w14:paraId="2E444DD5" w14:textId="77777777" w:rsidR="00F617A7" w:rsidRPr="004A03B5" w:rsidRDefault="00F617A7" w:rsidP="00F617A7">
            <w:pPr>
              <w:rPr>
                <w:rFonts w:ascii="Arial" w:hAnsi="Arial" w:cs="Arial"/>
                <w:color w:val="000000"/>
              </w:rPr>
            </w:pPr>
            <w:r w:rsidRPr="004A03B5">
              <w:rPr>
                <w:rFonts w:ascii="Arial" w:hAnsi="Arial" w:cs="Arial"/>
                <w:color w:val="000000"/>
              </w:rPr>
              <w:t>Soc</w:t>
            </w:r>
            <w:r>
              <w:rPr>
                <w:rFonts w:ascii="Arial" w:hAnsi="Arial" w:cs="Arial"/>
                <w:color w:val="000000"/>
              </w:rPr>
              <w:t>iety of County Treasurers (</w:t>
            </w:r>
            <w:proofErr w:type="spellStart"/>
            <w:r>
              <w:rPr>
                <w:rFonts w:ascii="Arial" w:hAnsi="Arial" w:cs="Arial"/>
                <w:color w:val="000000"/>
              </w:rPr>
              <w:t>SCT</w:t>
            </w:r>
            <w:proofErr w:type="spellEnd"/>
            <w:r>
              <w:rPr>
                <w:rFonts w:ascii="Arial" w:hAnsi="Arial" w:cs="Arial"/>
                <w:color w:val="000000"/>
              </w:rPr>
              <w:t>)</w:t>
            </w:r>
          </w:p>
        </w:tc>
        <w:tc>
          <w:tcPr>
            <w:tcW w:w="1984" w:type="dxa"/>
            <w:tcBorders>
              <w:top w:val="single" w:sz="4" w:space="0" w:color="auto"/>
              <w:left w:val="nil"/>
              <w:bottom w:val="single" w:sz="4" w:space="0" w:color="auto"/>
              <w:right w:val="single" w:sz="4" w:space="0" w:color="auto"/>
            </w:tcBorders>
            <w:shd w:val="clear" w:color="000000" w:fill="FFFFFF"/>
          </w:tcPr>
          <w:p w14:paraId="0D6AAFAF" w14:textId="77777777" w:rsidR="00F617A7" w:rsidRPr="004A03B5" w:rsidRDefault="00F617A7" w:rsidP="00F617A7">
            <w:pPr>
              <w:rPr>
                <w:rFonts w:ascii="Arial" w:hAnsi="Arial" w:cs="Arial"/>
                <w:color w:val="000000"/>
              </w:rPr>
            </w:pPr>
            <w:r w:rsidRPr="004A03B5">
              <w:rPr>
                <w:rFonts w:ascii="Arial" w:hAnsi="Arial" w:cs="Arial"/>
                <w:color w:val="000000"/>
              </w:rPr>
              <w:t>Nicole Wood</w:t>
            </w:r>
          </w:p>
        </w:tc>
      </w:tr>
      <w:tr w:rsidR="00F617A7" w:rsidRPr="004A03B5" w14:paraId="241EECD5" w14:textId="77777777" w:rsidTr="00F617A7">
        <w:tc>
          <w:tcPr>
            <w:tcW w:w="3256" w:type="dxa"/>
            <w:tcBorders>
              <w:top w:val="single" w:sz="4" w:space="0" w:color="auto"/>
              <w:left w:val="single" w:sz="4" w:space="0" w:color="auto"/>
              <w:bottom w:val="single" w:sz="4" w:space="0" w:color="auto"/>
              <w:right w:val="single" w:sz="4" w:space="0" w:color="auto"/>
            </w:tcBorders>
            <w:shd w:val="clear" w:color="000000" w:fill="FFFFFF"/>
          </w:tcPr>
          <w:p w14:paraId="1F7F000E" w14:textId="77777777" w:rsidR="00F617A7" w:rsidRPr="004A03B5" w:rsidRDefault="00F617A7" w:rsidP="00F617A7">
            <w:pPr>
              <w:rPr>
                <w:rFonts w:ascii="Arial" w:hAnsi="Arial" w:cs="Arial"/>
                <w:color w:val="000000"/>
              </w:rPr>
            </w:pPr>
            <w:r w:rsidRPr="004A03B5">
              <w:rPr>
                <w:rFonts w:ascii="Arial" w:hAnsi="Arial" w:cs="Arial"/>
                <w:color w:val="000000"/>
              </w:rPr>
              <w:t>Society of Dis</w:t>
            </w:r>
            <w:r>
              <w:rPr>
                <w:rFonts w:ascii="Arial" w:hAnsi="Arial" w:cs="Arial"/>
                <w:color w:val="000000"/>
              </w:rPr>
              <w:t>trict Council Treasurers (</w:t>
            </w:r>
            <w:proofErr w:type="spellStart"/>
            <w:r>
              <w:rPr>
                <w:rFonts w:ascii="Arial" w:hAnsi="Arial" w:cs="Arial"/>
                <w:color w:val="000000"/>
              </w:rPr>
              <w:t>SDCT</w:t>
            </w:r>
            <w:proofErr w:type="spellEnd"/>
            <w:r>
              <w:rPr>
                <w:rFonts w:ascii="Arial" w:hAnsi="Arial" w:cs="Arial"/>
                <w:color w:val="000000"/>
              </w:rPr>
              <w:t>)</w:t>
            </w:r>
          </w:p>
        </w:tc>
        <w:tc>
          <w:tcPr>
            <w:tcW w:w="1984" w:type="dxa"/>
            <w:tcBorders>
              <w:top w:val="single" w:sz="4" w:space="0" w:color="auto"/>
              <w:left w:val="nil"/>
              <w:bottom w:val="single" w:sz="4" w:space="0" w:color="auto"/>
              <w:right w:val="single" w:sz="4" w:space="0" w:color="auto"/>
            </w:tcBorders>
            <w:shd w:val="clear" w:color="000000" w:fill="FFFFFF"/>
          </w:tcPr>
          <w:p w14:paraId="6631EB5B" w14:textId="77777777" w:rsidR="00F617A7" w:rsidRPr="004A03B5" w:rsidRDefault="00F617A7" w:rsidP="00F617A7">
            <w:pPr>
              <w:rPr>
                <w:rFonts w:ascii="Arial" w:hAnsi="Arial" w:cs="Arial"/>
                <w:color w:val="000000"/>
              </w:rPr>
            </w:pPr>
            <w:r w:rsidRPr="004A03B5">
              <w:rPr>
                <w:rFonts w:ascii="Arial" w:hAnsi="Arial" w:cs="Arial"/>
                <w:color w:val="000000"/>
              </w:rPr>
              <w:t>Simone Hines</w:t>
            </w:r>
          </w:p>
        </w:tc>
      </w:tr>
      <w:tr w:rsidR="00F617A7" w:rsidRPr="004A03B5" w14:paraId="168404EC" w14:textId="77777777" w:rsidTr="00F617A7">
        <w:tc>
          <w:tcPr>
            <w:tcW w:w="3256" w:type="dxa"/>
            <w:tcBorders>
              <w:top w:val="single" w:sz="4" w:space="0" w:color="auto"/>
              <w:left w:val="single" w:sz="4" w:space="0" w:color="auto"/>
              <w:bottom w:val="single" w:sz="4" w:space="0" w:color="auto"/>
              <w:right w:val="single" w:sz="4" w:space="0" w:color="auto"/>
            </w:tcBorders>
            <w:shd w:val="clear" w:color="000000" w:fill="FFFFFF"/>
          </w:tcPr>
          <w:p w14:paraId="51707B00" w14:textId="77777777" w:rsidR="00F617A7" w:rsidRPr="004A03B5" w:rsidRDefault="00F617A7" w:rsidP="00F617A7">
            <w:pPr>
              <w:rPr>
                <w:rFonts w:ascii="Arial" w:hAnsi="Arial" w:cs="Arial"/>
                <w:color w:val="000000"/>
              </w:rPr>
            </w:pPr>
            <w:r w:rsidRPr="004A03B5">
              <w:rPr>
                <w:rFonts w:ascii="Arial" w:hAnsi="Arial" w:cs="Arial"/>
                <w:color w:val="000000"/>
              </w:rPr>
              <w:t>Soci</w:t>
            </w:r>
            <w:r>
              <w:rPr>
                <w:rFonts w:ascii="Arial" w:hAnsi="Arial" w:cs="Arial"/>
                <w:color w:val="000000"/>
              </w:rPr>
              <w:t>ety of Unitary Treasurers (</w:t>
            </w:r>
            <w:proofErr w:type="spellStart"/>
            <w:r>
              <w:rPr>
                <w:rFonts w:ascii="Arial" w:hAnsi="Arial" w:cs="Arial"/>
                <w:color w:val="000000"/>
              </w:rPr>
              <w:t>SUT</w:t>
            </w:r>
            <w:proofErr w:type="spellEnd"/>
            <w:r>
              <w:rPr>
                <w:rFonts w:ascii="Arial" w:hAnsi="Arial" w:cs="Arial"/>
                <w:color w:val="000000"/>
              </w:rPr>
              <w:t>)</w:t>
            </w:r>
          </w:p>
        </w:tc>
        <w:tc>
          <w:tcPr>
            <w:tcW w:w="1984" w:type="dxa"/>
            <w:tcBorders>
              <w:top w:val="single" w:sz="4" w:space="0" w:color="auto"/>
              <w:left w:val="nil"/>
              <w:bottom w:val="single" w:sz="4" w:space="0" w:color="auto"/>
              <w:right w:val="single" w:sz="4" w:space="0" w:color="auto"/>
            </w:tcBorders>
            <w:shd w:val="clear" w:color="000000" w:fill="FFFFFF"/>
          </w:tcPr>
          <w:p w14:paraId="632B7DBF" w14:textId="77777777" w:rsidR="00F617A7" w:rsidRPr="004A03B5" w:rsidRDefault="00F617A7" w:rsidP="00F617A7">
            <w:pPr>
              <w:rPr>
                <w:rFonts w:ascii="Arial" w:hAnsi="Arial" w:cs="Arial"/>
                <w:color w:val="000000"/>
              </w:rPr>
            </w:pPr>
            <w:r w:rsidRPr="004A03B5">
              <w:rPr>
                <w:rFonts w:ascii="Arial" w:hAnsi="Arial" w:cs="Arial"/>
                <w:color w:val="000000"/>
              </w:rPr>
              <w:t>Mel Creighton</w:t>
            </w:r>
          </w:p>
        </w:tc>
      </w:tr>
      <w:tr w:rsidR="00F617A7" w:rsidRPr="004A03B5" w14:paraId="7451049C" w14:textId="77777777" w:rsidTr="00F617A7">
        <w:tc>
          <w:tcPr>
            <w:tcW w:w="3256" w:type="dxa"/>
            <w:tcBorders>
              <w:top w:val="single" w:sz="4" w:space="0" w:color="auto"/>
              <w:left w:val="single" w:sz="4" w:space="0" w:color="auto"/>
              <w:bottom w:val="single" w:sz="4" w:space="0" w:color="auto"/>
              <w:right w:val="nil"/>
            </w:tcBorders>
            <w:shd w:val="clear" w:color="000000" w:fill="FFFFFF"/>
          </w:tcPr>
          <w:p w14:paraId="61BD80DD" w14:textId="77777777" w:rsidR="00F617A7" w:rsidRPr="004A03B5" w:rsidRDefault="00F617A7" w:rsidP="00F617A7">
            <w:pPr>
              <w:rPr>
                <w:rFonts w:ascii="Arial" w:hAnsi="Arial" w:cs="Arial"/>
                <w:color w:val="000000"/>
              </w:rPr>
            </w:pPr>
            <w:proofErr w:type="spellStart"/>
            <w:r>
              <w:rPr>
                <w:rFonts w:ascii="Arial" w:hAnsi="Arial" w:cs="Arial"/>
                <w:color w:val="000000"/>
              </w:rPr>
              <w:t>CIPFA</w:t>
            </w:r>
            <w:proofErr w:type="spellEnd"/>
            <w:r>
              <w:rPr>
                <w:rFonts w:ascii="Arial" w:hAnsi="Arial" w:cs="Arial"/>
                <w:color w:val="000000"/>
              </w:rPr>
              <w:t xml:space="preserve"> </w:t>
            </w:r>
            <w:r w:rsidRPr="004A03B5">
              <w:rPr>
                <w:rFonts w:ascii="Arial" w:hAnsi="Arial" w:cs="Arial"/>
                <w:color w:val="000000"/>
              </w:rPr>
              <w:t>Code Board</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0581CA" w14:textId="77777777" w:rsidR="00F617A7" w:rsidRPr="004A03B5" w:rsidRDefault="00F617A7" w:rsidP="00F617A7">
            <w:pPr>
              <w:rPr>
                <w:rFonts w:ascii="Arial" w:hAnsi="Arial" w:cs="Arial"/>
                <w:color w:val="000000"/>
              </w:rPr>
            </w:pPr>
            <w:r w:rsidRPr="004A03B5">
              <w:rPr>
                <w:rFonts w:ascii="Arial" w:hAnsi="Arial" w:cs="Arial"/>
                <w:color w:val="000000"/>
              </w:rPr>
              <w:t>Joseph Holmes</w:t>
            </w:r>
          </w:p>
        </w:tc>
      </w:tr>
      <w:tr w:rsidR="00F617A7" w:rsidRPr="004A03B5" w14:paraId="6132872A" w14:textId="77777777" w:rsidTr="00F617A7">
        <w:tc>
          <w:tcPr>
            <w:tcW w:w="3256" w:type="dxa"/>
            <w:tcBorders>
              <w:top w:val="single" w:sz="4" w:space="0" w:color="auto"/>
              <w:left w:val="single" w:sz="4" w:space="0" w:color="auto"/>
              <w:bottom w:val="single" w:sz="4" w:space="0" w:color="auto"/>
              <w:right w:val="nil"/>
            </w:tcBorders>
            <w:shd w:val="clear" w:color="000000" w:fill="FFFFFF"/>
          </w:tcPr>
          <w:p w14:paraId="632AD9E4" w14:textId="77777777" w:rsidR="00F617A7" w:rsidRPr="004A03B5" w:rsidRDefault="00F617A7" w:rsidP="00F617A7">
            <w:pPr>
              <w:rPr>
                <w:rFonts w:ascii="Arial" w:hAnsi="Arial" w:cs="Arial"/>
                <w:color w:val="000000"/>
              </w:rPr>
            </w:pPr>
            <w:proofErr w:type="spellStart"/>
            <w:r w:rsidRPr="004A03B5">
              <w:rPr>
                <w:rFonts w:ascii="Arial" w:hAnsi="Arial" w:cs="Arial"/>
                <w:color w:val="000000"/>
              </w:rPr>
              <w:t>CIPFA</w:t>
            </w:r>
            <w:proofErr w:type="spellEnd"/>
            <w:r w:rsidRPr="004A03B5">
              <w:rPr>
                <w:rFonts w:ascii="Arial" w:hAnsi="Arial" w:cs="Arial"/>
                <w:color w:val="000000"/>
              </w:rPr>
              <w:t xml:space="preserve"> Code Board</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F5FE87" w14:textId="77777777" w:rsidR="00F617A7" w:rsidRPr="004A03B5" w:rsidRDefault="00F617A7" w:rsidP="00F617A7">
            <w:pPr>
              <w:rPr>
                <w:rFonts w:ascii="Arial" w:hAnsi="Arial" w:cs="Arial"/>
                <w:color w:val="000000"/>
              </w:rPr>
            </w:pPr>
            <w:r w:rsidRPr="004A03B5">
              <w:rPr>
                <w:rFonts w:ascii="Arial" w:hAnsi="Arial" w:cs="Arial"/>
                <w:color w:val="000000"/>
              </w:rPr>
              <w:t>Conrad Hall</w:t>
            </w:r>
          </w:p>
        </w:tc>
      </w:tr>
      <w:tr w:rsidR="00F617A7" w:rsidRPr="004A03B5" w14:paraId="0D298DA2" w14:textId="77777777" w:rsidTr="00F617A7">
        <w:tc>
          <w:tcPr>
            <w:tcW w:w="3256" w:type="dxa"/>
            <w:tcBorders>
              <w:top w:val="single" w:sz="4" w:space="0" w:color="auto"/>
              <w:left w:val="single" w:sz="4" w:space="0" w:color="auto"/>
              <w:bottom w:val="single" w:sz="4" w:space="0" w:color="auto"/>
              <w:right w:val="nil"/>
            </w:tcBorders>
            <w:shd w:val="clear" w:color="000000" w:fill="FFFFFF"/>
          </w:tcPr>
          <w:p w14:paraId="6A78357D" w14:textId="77777777" w:rsidR="00F617A7" w:rsidRPr="004A03B5" w:rsidRDefault="00F617A7" w:rsidP="00F617A7">
            <w:pPr>
              <w:rPr>
                <w:rFonts w:ascii="Arial" w:hAnsi="Arial" w:cs="Arial"/>
                <w:color w:val="000000"/>
              </w:rPr>
            </w:pPr>
            <w:proofErr w:type="spellStart"/>
            <w:r w:rsidRPr="004A03B5">
              <w:rPr>
                <w:rFonts w:ascii="Arial" w:hAnsi="Arial" w:cs="Arial"/>
                <w:color w:val="000000"/>
              </w:rPr>
              <w:t>CIPFA</w:t>
            </w:r>
            <w:proofErr w:type="spellEnd"/>
            <w:r w:rsidRPr="004A03B5">
              <w:rPr>
                <w:rFonts w:ascii="Arial" w:hAnsi="Arial" w:cs="Arial"/>
                <w:color w:val="000000"/>
              </w:rPr>
              <w:t xml:space="preserve"> Code Board</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A8F772" w14:textId="77777777" w:rsidR="00F617A7" w:rsidRPr="004A03B5" w:rsidRDefault="00F617A7" w:rsidP="00F617A7">
            <w:pPr>
              <w:rPr>
                <w:rFonts w:ascii="Arial" w:hAnsi="Arial" w:cs="Arial"/>
                <w:color w:val="000000"/>
              </w:rPr>
            </w:pPr>
            <w:r w:rsidRPr="004A03B5">
              <w:rPr>
                <w:rFonts w:ascii="Arial" w:hAnsi="Arial" w:cs="Arial"/>
                <w:color w:val="000000"/>
              </w:rPr>
              <w:t>Paul Boden</w:t>
            </w:r>
          </w:p>
        </w:tc>
      </w:tr>
      <w:tr w:rsidR="00F617A7" w:rsidRPr="004A03B5" w14:paraId="18B3A96A" w14:textId="77777777" w:rsidTr="00F617A7">
        <w:tc>
          <w:tcPr>
            <w:tcW w:w="3256" w:type="dxa"/>
            <w:tcBorders>
              <w:top w:val="single" w:sz="4" w:space="0" w:color="auto"/>
              <w:left w:val="single" w:sz="4" w:space="0" w:color="auto"/>
              <w:bottom w:val="single" w:sz="4" w:space="0" w:color="auto"/>
              <w:right w:val="nil"/>
            </w:tcBorders>
            <w:shd w:val="clear" w:color="000000" w:fill="FFFFFF"/>
          </w:tcPr>
          <w:p w14:paraId="0E2B42B1" w14:textId="77777777" w:rsidR="00F617A7" w:rsidRPr="004A03B5" w:rsidRDefault="00F617A7" w:rsidP="00F617A7">
            <w:pPr>
              <w:rPr>
                <w:rFonts w:ascii="Arial" w:hAnsi="Arial" w:cs="Arial"/>
              </w:rPr>
            </w:pPr>
            <w:r w:rsidRPr="004A03B5">
              <w:rPr>
                <w:rFonts w:ascii="Arial" w:hAnsi="Arial" w:cs="Arial"/>
                <w:color w:val="000000"/>
              </w:rPr>
              <w:t>Chartered Institute of Public Finance and Accountancy (</w:t>
            </w:r>
            <w:proofErr w:type="spellStart"/>
            <w:r w:rsidRPr="004A03B5">
              <w:rPr>
                <w:rFonts w:ascii="Arial" w:hAnsi="Arial" w:cs="Arial"/>
                <w:color w:val="000000"/>
              </w:rPr>
              <w:t>CIPFA</w:t>
            </w:r>
            <w:proofErr w:type="spellEnd"/>
            <w:r w:rsidRPr="004A03B5">
              <w:rPr>
                <w:rFonts w:ascii="Arial" w:hAnsi="Arial" w:cs="Arial"/>
                <w:color w:val="00000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CAA34AD" w14:textId="77777777" w:rsidR="00F617A7" w:rsidRPr="004A03B5" w:rsidRDefault="00F617A7" w:rsidP="00F617A7">
            <w:pPr>
              <w:rPr>
                <w:rFonts w:ascii="Arial" w:hAnsi="Arial" w:cs="Arial"/>
              </w:rPr>
            </w:pPr>
            <w:r w:rsidRPr="004A03B5">
              <w:rPr>
                <w:rFonts w:ascii="Arial" w:hAnsi="Arial" w:cs="Arial"/>
                <w:color w:val="000000"/>
              </w:rPr>
              <w:t xml:space="preserve">Laura </w:t>
            </w:r>
            <w:proofErr w:type="spellStart"/>
            <w:r w:rsidRPr="004A03B5">
              <w:rPr>
                <w:rFonts w:ascii="Arial" w:hAnsi="Arial" w:cs="Arial"/>
                <w:color w:val="000000"/>
              </w:rPr>
              <w:t>Deery</w:t>
            </w:r>
            <w:proofErr w:type="spellEnd"/>
          </w:p>
        </w:tc>
      </w:tr>
      <w:tr w:rsidR="00F617A7" w:rsidRPr="004A03B5" w14:paraId="6607BD97" w14:textId="77777777" w:rsidTr="00F617A7">
        <w:tc>
          <w:tcPr>
            <w:tcW w:w="3256" w:type="dxa"/>
            <w:tcBorders>
              <w:top w:val="single" w:sz="4" w:space="0" w:color="auto"/>
              <w:left w:val="single" w:sz="4" w:space="0" w:color="auto"/>
              <w:bottom w:val="single" w:sz="4" w:space="0" w:color="auto"/>
              <w:right w:val="nil"/>
            </w:tcBorders>
            <w:shd w:val="clear" w:color="000000" w:fill="FFFFFF"/>
          </w:tcPr>
          <w:p w14:paraId="3F7715CF" w14:textId="77777777" w:rsidR="00F617A7" w:rsidRPr="004A03B5" w:rsidRDefault="00F617A7" w:rsidP="00F617A7">
            <w:pPr>
              <w:rPr>
                <w:rFonts w:ascii="Arial" w:hAnsi="Arial" w:cs="Arial"/>
              </w:rPr>
            </w:pPr>
            <w:r w:rsidRPr="004A03B5">
              <w:rPr>
                <w:rFonts w:ascii="Arial" w:hAnsi="Arial" w:cs="Arial"/>
                <w:color w:val="000000"/>
              </w:rPr>
              <w:t>Chartered Institute of Public Finance and Accountancy (</w:t>
            </w:r>
            <w:proofErr w:type="spellStart"/>
            <w:r w:rsidRPr="004A03B5">
              <w:rPr>
                <w:rFonts w:ascii="Arial" w:hAnsi="Arial" w:cs="Arial"/>
                <w:color w:val="000000"/>
              </w:rPr>
              <w:t>CIPFA</w:t>
            </w:r>
            <w:proofErr w:type="spellEnd"/>
            <w:r w:rsidRPr="004A03B5">
              <w:rPr>
                <w:rFonts w:ascii="Arial" w:hAnsi="Arial" w:cs="Arial"/>
                <w:color w:val="00000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8C78EB" w14:textId="77777777" w:rsidR="00F617A7" w:rsidRPr="004A03B5" w:rsidRDefault="00F617A7" w:rsidP="00F617A7">
            <w:pPr>
              <w:rPr>
                <w:rFonts w:ascii="Arial" w:hAnsi="Arial" w:cs="Arial"/>
              </w:rPr>
            </w:pPr>
            <w:r w:rsidRPr="004A03B5">
              <w:rPr>
                <w:rFonts w:ascii="Arial" w:hAnsi="Arial" w:cs="Arial"/>
                <w:color w:val="000000"/>
              </w:rPr>
              <w:t>Sarah Sheen</w:t>
            </w:r>
          </w:p>
        </w:tc>
      </w:tr>
      <w:tr w:rsidR="00F617A7" w:rsidRPr="004A03B5" w14:paraId="511CF0CE" w14:textId="77777777" w:rsidTr="00F617A7">
        <w:tc>
          <w:tcPr>
            <w:tcW w:w="3256" w:type="dxa"/>
            <w:tcBorders>
              <w:top w:val="single" w:sz="4" w:space="0" w:color="auto"/>
              <w:left w:val="single" w:sz="4" w:space="0" w:color="auto"/>
              <w:bottom w:val="single" w:sz="4" w:space="0" w:color="auto"/>
              <w:right w:val="nil"/>
            </w:tcBorders>
            <w:shd w:val="clear" w:color="auto" w:fill="auto"/>
          </w:tcPr>
          <w:p w14:paraId="52012B1D" w14:textId="77777777" w:rsidR="00F617A7" w:rsidRPr="004A03B5" w:rsidRDefault="00F617A7" w:rsidP="00F617A7">
            <w:pPr>
              <w:rPr>
                <w:rFonts w:ascii="Arial" w:hAnsi="Arial" w:cs="Arial"/>
              </w:rPr>
            </w:pPr>
            <w:r w:rsidRPr="004A03B5">
              <w:rPr>
                <w:rFonts w:ascii="Arial" w:hAnsi="Arial" w:cs="Arial"/>
                <w:color w:val="000000"/>
              </w:rPr>
              <w:t>Institute of Revenues Rating and Valuation (</w:t>
            </w:r>
            <w:proofErr w:type="spellStart"/>
            <w:r w:rsidRPr="004A03B5">
              <w:rPr>
                <w:rFonts w:ascii="Arial" w:hAnsi="Arial" w:cs="Arial"/>
                <w:color w:val="000000"/>
              </w:rPr>
              <w:t>IRRV</w:t>
            </w:r>
            <w:proofErr w:type="spellEnd"/>
            <w:r w:rsidRPr="004A03B5">
              <w:rPr>
                <w:rFonts w:ascii="Arial" w:hAnsi="Arial" w:cs="Arial"/>
                <w:color w:val="000000"/>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DFC889" w14:textId="77777777" w:rsidR="00F617A7" w:rsidRPr="004A03B5" w:rsidRDefault="00F617A7" w:rsidP="00F617A7">
            <w:pPr>
              <w:rPr>
                <w:rFonts w:ascii="Arial" w:hAnsi="Arial" w:cs="Arial"/>
              </w:rPr>
            </w:pPr>
            <w:r w:rsidRPr="004A03B5">
              <w:rPr>
                <w:rFonts w:ascii="Arial" w:hAnsi="Arial" w:cs="Arial"/>
                <w:color w:val="000000"/>
              </w:rPr>
              <w:t>Gary Watson</w:t>
            </w:r>
          </w:p>
        </w:tc>
      </w:tr>
      <w:tr w:rsidR="00F617A7" w:rsidRPr="004A03B5" w14:paraId="13289889" w14:textId="77777777" w:rsidTr="00F617A7">
        <w:tc>
          <w:tcPr>
            <w:tcW w:w="3256" w:type="dxa"/>
            <w:tcBorders>
              <w:top w:val="single" w:sz="4" w:space="0" w:color="auto"/>
              <w:left w:val="single" w:sz="4" w:space="0" w:color="auto"/>
              <w:bottom w:val="single" w:sz="4" w:space="0" w:color="auto"/>
              <w:right w:val="nil"/>
            </w:tcBorders>
            <w:shd w:val="clear" w:color="000000" w:fill="FFFFFF"/>
          </w:tcPr>
          <w:p w14:paraId="5E4F0226" w14:textId="77777777" w:rsidR="00F617A7" w:rsidRPr="004A03B5" w:rsidRDefault="00F617A7" w:rsidP="00F617A7">
            <w:pPr>
              <w:rPr>
                <w:rFonts w:ascii="Arial" w:hAnsi="Arial" w:cs="Arial"/>
              </w:rPr>
            </w:pPr>
            <w:r w:rsidRPr="004A03B5">
              <w:rPr>
                <w:rFonts w:ascii="Arial" w:hAnsi="Arial" w:cs="Arial"/>
                <w:color w:val="000000"/>
              </w:rPr>
              <w:t xml:space="preserve">Greater London Authority </w:t>
            </w:r>
            <w:r>
              <w:rPr>
                <w:rFonts w:ascii="Arial" w:hAnsi="Arial" w:cs="Arial"/>
                <w:color w:val="000000"/>
              </w:rPr>
              <w:t>(</w:t>
            </w:r>
            <w:proofErr w:type="spellStart"/>
            <w:r>
              <w:rPr>
                <w:rFonts w:ascii="Arial" w:hAnsi="Arial" w:cs="Arial"/>
                <w:color w:val="000000"/>
              </w:rPr>
              <w:t>GLA</w:t>
            </w:r>
            <w:proofErr w:type="spellEnd"/>
            <w:r>
              <w:rPr>
                <w:rFonts w:ascii="Arial" w:hAnsi="Arial" w:cs="Arial"/>
                <w:color w:val="000000"/>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125A8D" w14:textId="77777777" w:rsidR="00F617A7" w:rsidRPr="004A03B5" w:rsidRDefault="00F617A7" w:rsidP="00F617A7">
            <w:pPr>
              <w:rPr>
                <w:rFonts w:ascii="Arial" w:hAnsi="Arial" w:cs="Arial"/>
              </w:rPr>
            </w:pPr>
            <w:r w:rsidRPr="004A03B5">
              <w:rPr>
                <w:rFonts w:ascii="Arial" w:hAnsi="Arial" w:cs="Arial"/>
                <w:color w:val="000000"/>
              </w:rPr>
              <w:t xml:space="preserve">Matthew </w:t>
            </w:r>
            <w:proofErr w:type="spellStart"/>
            <w:r w:rsidRPr="004A03B5">
              <w:rPr>
                <w:rFonts w:ascii="Arial" w:hAnsi="Arial" w:cs="Arial"/>
                <w:color w:val="000000"/>
              </w:rPr>
              <w:t>Beals</w:t>
            </w:r>
            <w:proofErr w:type="spellEnd"/>
          </w:p>
        </w:tc>
      </w:tr>
      <w:tr w:rsidR="00F617A7" w:rsidRPr="004A03B5" w14:paraId="59AF455A" w14:textId="77777777" w:rsidTr="00F617A7">
        <w:tc>
          <w:tcPr>
            <w:tcW w:w="3256" w:type="dxa"/>
            <w:tcBorders>
              <w:top w:val="single" w:sz="4" w:space="0" w:color="auto"/>
              <w:left w:val="single" w:sz="4" w:space="0" w:color="auto"/>
              <w:bottom w:val="single" w:sz="4" w:space="0" w:color="auto"/>
              <w:right w:val="nil"/>
            </w:tcBorders>
            <w:shd w:val="clear" w:color="000000" w:fill="FFFFFF"/>
          </w:tcPr>
          <w:p w14:paraId="177073EC" w14:textId="77777777" w:rsidR="00F617A7" w:rsidRPr="004A03B5" w:rsidRDefault="00F617A7" w:rsidP="00F617A7">
            <w:pPr>
              <w:rPr>
                <w:rFonts w:ascii="Arial" w:hAnsi="Arial" w:cs="Arial"/>
                <w:color w:val="000000"/>
              </w:rPr>
            </w:pPr>
            <w:r>
              <w:rPr>
                <w:rFonts w:ascii="Arial" w:hAnsi="Arial" w:cs="Arial"/>
                <w:color w:val="000000"/>
              </w:rPr>
              <w:t>London Councils</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1BE865" w14:textId="77777777" w:rsidR="00F617A7" w:rsidRPr="004A03B5" w:rsidRDefault="00F617A7" w:rsidP="00F617A7">
            <w:pPr>
              <w:rPr>
                <w:rFonts w:ascii="Arial" w:hAnsi="Arial" w:cs="Arial"/>
                <w:color w:val="000000"/>
              </w:rPr>
            </w:pPr>
            <w:r>
              <w:rPr>
                <w:rFonts w:ascii="Arial" w:hAnsi="Arial" w:cs="Arial"/>
                <w:color w:val="000000"/>
              </w:rPr>
              <w:t>Guy Ware</w:t>
            </w:r>
          </w:p>
        </w:tc>
      </w:tr>
      <w:tr w:rsidR="00F617A7" w:rsidRPr="004A03B5" w14:paraId="0483447E" w14:textId="77777777" w:rsidTr="00F617A7">
        <w:tc>
          <w:tcPr>
            <w:tcW w:w="3256" w:type="dxa"/>
            <w:tcBorders>
              <w:top w:val="single" w:sz="4" w:space="0" w:color="auto"/>
              <w:left w:val="single" w:sz="4" w:space="0" w:color="auto"/>
              <w:bottom w:val="single" w:sz="4" w:space="0" w:color="auto"/>
              <w:right w:val="nil"/>
            </w:tcBorders>
            <w:shd w:val="clear" w:color="000000" w:fill="FFFFFF"/>
          </w:tcPr>
          <w:p w14:paraId="340485A8" w14:textId="77777777" w:rsidR="00F617A7" w:rsidRDefault="00F617A7" w:rsidP="00F617A7">
            <w:pPr>
              <w:rPr>
                <w:rFonts w:ascii="Arial" w:hAnsi="Arial" w:cs="Arial"/>
                <w:color w:val="000000"/>
              </w:rPr>
            </w:pPr>
            <w:r>
              <w:rPr>
                <w:rFonts w:ascii="Arial" w:hAnsi="Arial" w:cs="Arial"/>
                <w:color w:val="000000"/>
              </w:rPr>
              <w:t>National Audit Office (NAO)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C885074" w14:textId="77777777" w:rsidR="00F617A7" w:rsidRPr="004A03B5" w:rsidRDefault="00F617A7" w:rsidP="00F617A7">
            <w:pPr>
              <w:rPr>
                <w:rFonts w:ascii="Arial" w:hAnsi="Arial" w:cs="Arial"/>
                <w:color w:val="000000"/>
              </w:rPr>
            </w:pPr>
            <w:r>
              <w:rPr>
                <w:rFonts w:ascii="Arial" w:hAnsi="Arial" w:cs="Arial"/>
                <w:color w:val="000000"/>
              </w:rPr>
              <w:t>David Aldous</w:t>
            </w:r>
          </w:p>
        </w:tc>
      </w:tr>
    </w:tbl>
    <w:p w14:paraId="58061BC8" w14:textId="0C2F6B0D" w:rsidR="009A7A80" w:rsidRDefault="009A7A80" w:rsidP="009A7A80">
      <w:pPr>
        <w:rPr>
          <w:rFonts w:ascii="Arial" w:hAnsi="Arial" w:cs="Arial"/>
          <w:b/>
        </w:rPr>
      </w:pPr>
    </w:p>
    <w:p w14:paraId="53653241" w14:textId="77777777" w:rsidR="00F617A7" w:rsidRPr="004A03B5" w:rsidRDefault="00F617A7" w:rsidP="009A7A80">
      <w:pPr>
        <w:rPr>
          <w:rFonts w:ascii="Arial" w:hAnsi="Arial" w:cs="Arial"/>
          <w:b/>
        </w:rPr>
      </w:pPr>
    </w:p>
    <w:p w14:paraId="068D1B92" w14:textId="77777777" w:rsidR="009A7A80" w:rsidRPr="00BB4387" w:rsidRDefault="009A7A80" w:rsidP="009A7A80">
      <w:pPr>
        <w:rPr>
          <w:rFonts w:ascii="Arial" w:hAnsi="Arial" w:cs="Arial"/>
        </w:rPr>
      </w:pPr>
    </w:p>
    <w:p w14:paraId="6E675C18" w14:textId="77777777" w:rsidR="009A7A80" w:rsidRPr="00BB4387" w:rsidRDefault="009A7A80" w:rsidP="009A7A80">
      <w:pPr>
        <w:rPr>
          <w:rFonts w:ascii="Arial" w:hAnsi="Arial" w:cs="Arial"/>
        </w:rPr>
      </w:pPr>
    </w:p>
    <w:p w14:paraId="0E44FD6E" w14:textId="77777777" w:rsidR="009A7A80" w:rsidRPr="00BB4387" w:rsidRDefault="009A7A80" w:rsidP="009A7A80">
      <w:pPr>
        <w:rPr>
          <w:rFonts w:ascii="Arial" w:hAnsi="Arial" w:cs="Arial"/>
        </w:rPr>
      </w:pPr>
    </w:p>
    <w:p w14:paraId="3F354604" w14:textId="771A9F69" w:rsidR="00F617A7" w:rsidRDefault="00F617A7" w:rsidP="009A7A80">
      <w:pPr>
        <w:pStyle w:val="ListParagraph"/>
        <w:ind w:left="360"/>
        <w:rPr>
          <w:rFonts w:ascii="Arial" w:hAnsi="Arial" w:cs="Arial"/>
          <w:szCs w:val="22"/>
        </w:rPr>
      </w:pPr>
    </w:p>
    <w:p w14:paraId="02E9FA0E" w14:textId="77777777" w:rsidR="00F617A7" w:rsidRPr="00F617A7" w:rsidRDefault="00F617A7" w:rsidP="00F617A7"/>
    <w:p w14:paraId="315C319B" w14:textId="77777777" w:rsidR="00F617A7" w:rsidRPr="00F617A7" w:rsidRDefault="00F617A7" w:rsidP="00F617A7"/>
    <w:p w14:paraId="30D53613" w14:textId="77777777" w:rsidR="00F617A7" w:rsidRPr="00F617A7" w:rsidRDefault="00F617A7" w:rsidP="00F617A7"/>
    <w:p w14:paraId="4E23FF7B" w14:textId="77777777" w:rsidR="00F617A7" w:rsidRPr="00F617A7" w:rsidRDefault="00F617A7" w:rsidP="00F617A7"/>
    <w:p w14:paraId="488087AE" w14:textId="77777777" w:rsidR="00F617A7" w:rsidRPr="00F617A7" w:rsidRDefault="00F617A7" w:rsidP="00F617A7"/>
    <w:p w14:paraId="4882E191" w14:textId="77777777" w:rsidR="00F617A7" w:rsidRPr="00F617A7" w:rsidRDefault="00F617A7" w:rsidP="00F617A7"/>
    <w:p w14:paraId="082BB3BF" w14:textId="77777777" w:rsidR="00F617A7" w:rsidRPr="00F617A7" w:rsidRDefault="00F617A7" w:rsidP="00F617A7"/>
    <w:p w14:paraId="5793B0C8" w14:textId="77777777" w:rsidR="00F617A7" w:rsidRPr="00F617A7" w:rsidRDefault="00F617A7" w:rsidP="00F617A7"/>
    <w:p w14:paraId="7212848C" w14:textId="77777777" w:rsidR="00F617A7" w:rsidRPr="00F617A7" w:rsidRDefault="00F617A7" w:rsidP="00F617A7"/>
    <w:p w14:paraId="35B33815" w14:textId="77777777" w:rsidR="00F617A7" w:rsidRPr="00F617A7" w:rsidRDefault="00F617A7" w:rsidP="00F617A7"/>
    <w:p w14:paraId="11BD896F" w14:textId="77777777" w:rsidR="00F617A7" w:rsidRPr="00F617A7" w:rsidRDefault="00F617A7" w:rsidP="00F617A7"/>
    <w:p w14:paraId="6224DF1E" w14:textId="77777777" w:rsidR="00F617A7" w:rsidRPr="00F617A7" w:rsidRDefault="00F617A7" w:rsidP="00F617A7"/>
    <w:p w14:paraId="2EBFB4F1" w14:textId="77777777" w:rsidR="00F617A7" w:rsidRPr="00F617A7" w:rsidRDefault="00F617A7" w:rsidP="00F617A7"/>
    <w:p w14:paraId="477F4DF1" w14:textId="77777777" w:rsidR="00F617A7" w:rsidRPr="00F617A7" w:rsidRDefault="00F617A7" w:rsidP="00F617A7"/>
    <w:p w14:paraId="52B519FD" w14:textId="77777777" w:rsidR="00F617A7" w:rsidRPr="00F617A7" w:rsidRDefault="00F617A7" w:rsidP="00F617A7"/>
    <w:p w14:paraId="53FDA3B5" w14:textId="77777777" w:rsidR="00F617A7" w:rsidRPr="00F617A7" w:rsidRDefault="00F617A7" w:rsidP="00F617A7"/>
    <w:p w14:paraId="3C035BE3" w14:textId="77777777" w:rsidR="00F617A7" w:rsidRPr="00F617A7" w:rsidRDefault="00F617A7" w:rsidP="00F617A7"/>
    <w:p w14:paraId="6B9FF521" w14:textId="77777777" w:rsidR="00F617A7" w:rsidRPr="00F617A7" w:rsidRDefault="00F617A7" w:rsidP="00F617A7"/>
    <w:p w14:paraId="7C31853D" w14:textId="77777777" w:rsidR="00F617A7" w:rsidRPr="00F617A7" w:rsidRDefault="00F617A7" w:rsidP="00F617A7"/>
    <w:p w14:paraId="04E16CF4" w14:textId="77777777" w:rsidR="00F617A7" w:rsidRPr="00F617A7" w:rsidRDefault="00F617A7" w:rsidP="00F617A7"/>
    <w:p w14:paraId="241BD5CD" w14:textId="77777777" w:rsidR="00F617A7" w:rsidRPr="00F617A7" w:rsidRDefault="00F617A7" w:rsidP="00F617A7"/>
    <w:p w14:paraId="41470629" w14:textId="77777777" w:rsidR="00F617A7" w:rsidRPr="00F617A7" w:rsidRDefault="00F617A7" w:rsidP="00F617A7"/>
    <w:p w14:paraId="6AD5B269" w14:textId="77777777" w:rsidR="00F617A7" w:rsidRPr="00F617A7" w:rsidRDefault="00F617A7" w:rsidP="00F617A7"/>
    <w:p w14:paraId="2891C4F3" w14:textId="77777777" w:rsidR="00F617A7" w:rsidRPr="00F617A7" w:rsidRDefault="00F617A7" w:rsidP="00F617A7"/>
    <w:p w14:paraId="5362832B" w14:textId="7B3D7770" w:rsidR="00F617A7" w:rsidRDefault="00F617A7" w:rsidP="00F617A7"/>
    <w:p w14:paraId="001C09BD" w14:textId="4EAE497D" w:rsidR="00F617A7" w:rsidRDefault="00F617A7" w:rsidP="00F617A7"/>
    <w:p w14:paraId="0F46123D" w14:textId="69219F65" w:rsidR="00F617A7" w:rsidRDefault="00F617A7" w:rsidP="00F617A7">
      <w:pPr>
        <w:tabs>
          <w:tab w:val="left" w:pos="1032"/>
        </w:tabs>
      </w:pPr>
      <w:r>
        <w:tab/>
      </w:r>
    </w:p>
    <w:p w14:paraId="49ECD21D" w14:textId="77777777" w:rsidR="00F617A7" w:rsidRDefault="00F617A7">
      <w:r>
        <w:br w:type="page"/>
      </w:r>
    </w:p>
    <w:p w14:paraId="1C7D083E" w14:textId="1273DE2C" w:rsidR="00F617A7" w:rsidRPr="00855924" w:rsidRDefault="00E472A5" w:rsidP="00F617A7">
      <w:pPr>
        <w:pStyle w:val="MainText"/>
        <w:spacing w:line="240" w:lineRule="auto"/>
        <w:jc w:val="both"/>
        <w:rPr>
          <w:rFonts w:ascii="Arial" w:hAnsi="Arial" w:cs="Arial"/>
          <w:b/>
          <w:sz w:val="28"/>
          <w:szCs w:val="28"/>
        </w:rPr>
      </w:pPr>
      <w:r w:rsidRPr="00855924">
        <w:rPr>
          <w:rFonts w:ascii="Arial" w:hAnsi="Arial" w:cs="Arial"/>
          <w:b/>
          <w:sz w:val="28"/>
          <w:szCs w:val="28"/>
        </w:rPr>
        <w:lastRenderedPageBreak/>
        <w:t>Appendix</w:t>
      </w:r>
      <w:r w:rsidR="00F617A7" w:rsidRPr="00855924">
        <w:rPr>
          <w:rFonts w:ascii="Arial" w:hAnsi="Arial" w:cs="Arial"/>
          <w:b/>
          <w:sz w:val="28"/>
          <w:szCs w:val="28"/>
        </w:rPr>
        <w:t xml:space="preserve"> B</w:t>
      </w:r>
      <w:r w:rsidR="00855924">
        <w:rPr>
          <w:rFonts w:ascii="Arial" w:hAnsi="Arial" w:cs="Arial"/>
          <w:b/>
          <w:sz w:val="28"/>
          <w:szCs w:val="28"/>
        </w:rPr>
        <w:t xml:space="preserve">: </w:t>
      </w:r>
      <w:r w:rsidR="00F617A7" w:rsidRPr="00855924">
        <w:rPr>
          <w:rFonts w:ascii="Arial" w:hAnsi="Arial" w:cs="Arial"/>
          <w:b/>
          <w:sz w:val="28"/>
          <w:szCs w:val="28"/>
        </w:rPr>
        <w:t>Business Rates Task and Finish Group Membership</w:t>
      </w:r>
    </w:p>
    <w:p w14:paraId="03B1F6B6" w14:textId="77777777" w:rsidR="00F617A7" w:rsidRDefault="00F617A7" w:rsidP="00F617A7">
      <w:pPr>
        <w:pStyle w:val="MainText"/>
        <w:spacing w:line="240" w:lineRule="auto"/>
        <w:jc w:val="both"/>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86"/>
        <w:gridCol w:w="2925"/>
      </w:tblGrid>
      <w:tr w:rsidR="00F617A7" w:rsidRPr="00697AC9" w14:paraId="3E36AFFC" w14:textId="77777777" w:rsidTr="00F617A7">
        <w:tc>
          <w:tcPr>
            <w:tcW w:w="3005" w:type="dxa"/>
            <w:tcBorders>
              <w:top w:val="single" w:sz="4" w:space="0" w:color="auto"/>
              <w:left w:val="single" w:sz="4" w:space="0" w:color="auto"/>
              <w:bottom w:val="single" w:sz="4" w:space="0" w:color="auto"/>
              <w:right w:val="single" w:sz="4" w:space="0" w:color="auto"/>
            </w:tcBorders>
            <w:hideMark/>
          </w:tcPr>
          <w:p w14:paraId="5D5262D5" w14:textId="77777777" w:rsidR="00F617A7" w:rsidRPr="00697AC9" w:rsidRDefault="00F617A7" w:rsidP="00F617A7">
            <w:pPr>
              <w:rPr>
                <w:rFonts w:ascii="Arial" w:hAnsi="Arial" w:cs="Arial"/>
                <w:b/>
              </w:rPr>
            </w:pPr>
            <w:r w:rsidRPr="00697AC9">
              <w:rPr>
                <w:rFonts w:ascii="Arial" w:hAnsi="Arial" w:cs="Arial"/>
                <w:b/>
              </w:rPr>
              <w:t>Councillor</w:t>
            </w:r>
          </w:p>
        </w:tc>
        <w:tc>
          <w:tcPr>
            <w:tcW w:w="3086" w:type="dxa"/>
            <w:tcBorders>
              <w:top w:val="single" w:sz="4" w:space="0" w:color="auto"/>
              <w:left w:val="single" w:sz="4" w:space="0" w:color="auto"/>
              <w:bottom w:val="single" w:sz="4" w:space="0" w:color="auto"/>
              <w:right w:val="single" w:sz="4" w:space="0" w:color="auto"/>
            </w:tcBorders>
            <w:hideMark/>
          </w:tcPr>
          <w:p w14:paraId="3CA6607E" w14:textId="77777777" w:rsidR="00F617A7" w:rsidRPr="00697AC9" w:rsidRDefault="00F617A7" w:rsidP="00F617A7">
            <w:pPr>
              <w:rPr>
                <w:rFonts w:ascii="Arial" w:hAnsi="Arial" w:cs="Arial"/>
                <w:b/>
              </w:rPr>
            </w:pPr>
            <w:r w:rsidRPr="00697AC9">
              <w:rPr>
                <w:rFonts w:ascii="Arial" w:hAnsi="Arial" w:cs="Arial"/>
                <w:b/>
              </w:rPr>
              <w:t>Authority</w:t>
            </w:r>
          </w:p>
        </w:tc>
        <w:tc>
          <w:tcPr>
            <w:tcW w:w="2925" w:type="dxa"/>
            <w:tcBorders>
              <w:top w:val="single" w:sz="4" w:space="0" w:color="auto"/>
              <w:left w:val="single" w:sz="4" w:space="0" w:color="auto"/>
              <w:bottom w:val="single" w:sz="4" w:space="0" w:color="auto"/>
              <w:right w:val="single" w:sz="4" w:space="0" w:color="auto"/>
            </w:tcBorders>
            <w:hideMark/>
          </w:tcPr>
          <w:p w14:paraId="55D096D1" w14:textId="77777777" w:rsidR="00F617A7" w:rsidRPr="00697AC9" w:rsidRDefault="00F617A7" w:rsidP="00F617A7">
            <w:pPr>
              <w:rPr>
                <w:rFonts w:ascii="Arial" w:hAnsi="Arial" w:cs="Arial"/>
                <w:b/>
              </w:rPr>
            </w:pPr>
            <w:r w:rsidRPr="00697AC9">
              <w:rPr>
                <w:rFonts w:ascii="Arial" w:hAnsi="Arial" w:cs="Arial"/>
                <w:b/>
              </w:rPr>
              <w:t>LGA Board/Portfolio</w:t>
            </w:r>
          </w:p>
        </w:tc>
      </w:tr>
      <w:tr w:rsidR="00F617A7" w:rsidRPr="00697AC9" w14:paraId="09E89758" w14:textId="77777777" w:rsidTr="00F617A7">
        <w:tc>
          <w:tcPr>
            <w:tcW w:w="3005" w:type="dxa"/>
            <w:tcBorders>
              <w:top w:val="single" w:sz="4" w:space="0" w:color="auto"/>
              <w:left w:val="single" w:sz="4" w:space="0" w:color="auto"/>
              <w:bottom w:val="single" w:sz="4" w:space="0" w:color="auto"/>
              <w:right w:val="single" w:sz="4" w:space="0" w:color="auto"/>
            </w:tcBorders>
          </w:tcPr>
          <w:p w14:paraId="530A2B24" w14:textId="77777777" w:rsidR="00F617A7" w:rsidRPr="00697AC9" w:rsidRDefault="00F617A7" w:rsidP="00F617A7">
            <w:pPr>
              <w:rPr>
                <w:rFonts w:ascii="Arial" w:hAnsi="Arial" w:cs="Arial"/>
                <w:b/>
              </w:rPr>
            </w:pPr>
          </w:p>
        </w:tc>
        <w:tc>
          <w:tcPr>
            <w:tcW w:w="3086" w:type="dxa"/>
            <w:tcBorders>
              <w:top w:val="single" w:sz="4" w:space="0" w:color="auto"/>
              <w:left w:val="single" w:sz="4" w:space="0" w:color="auto"/>
              <w:bottom w:val="single" w:sz="4" w:space="0" w:color="auto"/>
              <w:right w:val="single" w:sz="4" w:space="0" w:color="auto"/>
            </w:tcBorders>
          </w:tcPr>
          <w:p w14:paraId="4825E0B0" w14:textId="77777777" w:rsidR="00F617A7" w:rsidRPr="00697AC9" w:rsidRDefault="00F617A7" w:rsidP="00F617A7">
            <w:pPr>
              <w:rPr>
                <w:rFonts w:ascii="Arial" w:hAnsi="Arial" w:cs="Arial"/>
                <w:b/>
              </w:rPr>
            </w:pPr>
          </w:p>
        </w:tc>
        <w:tc>
          <w:tcPr>
            <w:tcW w:w="2925" w:type="dxa"/>
            <w:tcBorders>
              <w:top w:val="single" w:sz="4" w:space="0" w:color="auto"/>
              <w:left w:val="single" w:sz="4" w:space="0" w:color="auto"/>
              <w:bottom w:val="single" w:sz="4" w:space="0" w:color="auto"/>
              <w:right w:val="single" w:sz="4" w:space="0" w:color="auto"/>
            </w:tcBorders>
          </w:tcPr>
          <w:p w14:paraId="7029AD41" w14:textId="77777777" w:rsidR="00F617A7" w:rsidRPr="00697AC9" w:rsidRDefault="00F617A7" w:rsidP="00F617A7">
            <w:pPr>
              <w:rPr>
                <w:rFonts w:ascii="Arial" w:hAnsi="Arial" w:cs="Arial"/>
                <w:b/>
              </w:rPr>
            </w:pPr>
          </w:p>
        </w:tc>
      </w:tr>
      <w:tr w:rsidR="00F617A7" w:rsidRPr="00697AC9" w14:paraId="5B840A64" w14:textId="77777777" w:rsidTr="00F617A7">
        <w:tc>
          <w:tcPr>
            <w:tcW w:w="3005" w:type="dxa"/>
            <w:tcBorders>
              <w:top w:val="single" w:sz="4" w:space="0" w:color="auto"/>
              <w:left w:val="single" w:sz="4" w:space="0" w:color="auto"/>
              <w:bottom w:val="single" w:sz="4" w:space="0" w:color="auto"/>
              <w:right w:val="single" w:sz="4" w:space="0" w:color="auto"/>
            </w:tcBorders>
            <w:hideMark/>
          </w:tcPr>
          <w:p w14:paraId="3B02C0D8" w14:textId="77777777" w:rsidR="00F617A7" w:rsidRPr="00697AC9" w:rsidRDefault="00F617A7" w:rsidP="00F617A7">
            <w:pPr>
              <w:rPr>
                <w:rFonts w:ascii="Arial" w:hAnsi="Arial" w:cs="Arial"/>
                <w:b/>
              </w:rPr>
            </w:pPr>
            <w:r w:rsidRPr="00697AC9">
              <w:rPr>
                <w:rFonts w:ascii="Arial" w:hAnsi="Arial" w:cs="Arial"/>
                <w:b/>
              </w:rPr>
              <w:t>Conservative (5)</w:t>
            </w:r>
          </w:p>
        </w:tc>
        <w:tc>
          <w:tcPr>
            <w:tcW w:w="3086" w:type="dxa"/>
            <w:tcBorders>
              <w:top w:val="single" w:sz="4" w:space="0" w:color="auto"/>
              <w:left w:val="single" w:sz="4" w:space="0" w:color="auto"/>
              <w:bottom w:val="single" w:sz="4" w:space="0" w:color="auto"/>
              <w:right w:val="single" w:sz="4" w:space="0" w:color="auto"/>
            </w:tcBorders>
          </w:tcPr>
          <w:p w14:paraId="73ACE8F2" w14:textId="77777777" w:rsidR="00F617A7" w:rsidRPr="00697AC9" w:rsidRDefault="00F617A7" w:rsidP="00F617A7">
            <w:pPr>
              <w:rPr>
                <w:rFonts w:ascii="Arial" w:hAnsi="Arial" w:cs="Arial"/>
                <w:b/>
              </w:rPr>
            </w:pPr>
          </w:p>
        </w:tc>
        <w:tc>
          <w:tcPr>
            <w:tcW w:w="2925" w:type="dxa"/>
            <w:tcBorders>
              <w:top w:val="single" w:sz="4" w:space="0" w:color="auto"/>
              <w:left w:val="single" w:sz="4" w:space="0" w:color="auto"/>
              <w:bottom w:val="single" w:sz="4" w:space="0" w:color="auto"/>
              <w:right w:val="single" w:sz="4" w:space="0" w:color="auto"/>
            </w:tcBorders>
          </w:tcPr>
          <w:p w14:paraId="4B717AE2" w14:textId="77777777" w:rsidR="00F617A7" w:rsidRPr="00697AC9" w:rsidRDefault="00F617A7" w:rsidP="00F617A7">
            <w:pPr>
              <w:rPr>
                <w:rFonts w:ascii="Arial" w:hAnsi="Arial" w:cs="Arial"/>
                <w:b/>
              </w:rPr>
            </w:pPr>
          </w:p>
        </w:tc>
      </w:tr>
      <w:tr w:rsidR="00F617A7" w:rsidRPr="00697AC9" w14:paraId="6D884F89" w14:textId="77777777" w:rsidTr="00F617A7">
        <w:tc>
          <w:tcPr>
            <w:tcW w:w="3005" w:type="dxa"/>
            <w:tcBorders>
              <w:top w:val="single" w:sz="4" w:space="0" w:color="auto"/>
              <w:left w:val="single" w:sz="4" w:space="0" w:color="auto"/>
              <w:bottom w:val="single" w:sz="4" w:space="0" w:color="auto"/>
              <w:right w:val="single" w:sz="4" w:space="0" w:color="auto"/>
            </w:tcBorders>
            <w:hideMark/>
          </w:tcPr>
          <w:p w14:paraId="738F7372" w14:textId="77777777" w:rsidR="00F617A7" w:rsidRPr="00697AC9" w:rsidRDefault="00F617A7" w:rsidP="00F617A7">
            <w:pPr>
              <w:rPr>
                <w:rFonts w:ascii="Arial" w:hAnsi="Arial" w:cs="Arial"/>
                <w:b/>
              </w:rPr>
            </w:pPr>
            <w:r w:rsidRPr="00697AC9">
              <w:rPr>
                <w:rFonts w:ascii="Arial" w:hAnsi="Arial" w:cs="Arial"/>
              </w:rPr>
              <w:t>Cllr John Fuller</w:t>
            </w:r>
          </w:p>
        </w:tc>
        <w:tc>
          <w:tcPr>
            <w:tcW w:w="3086" w:type="dxa"/>
            <w:tcBorders>
              <w:top w:val="single" w:sz="4" w:space="0" w:color="auto"/>
              <w:left w:val="single" w:sz="4" w:space="0" w:color="auto"/>
              <w:bottom w:val="single" w:sz="4" w:space="0" w:color="auto"/>
              <w:right w:val="single" w:sz="4" w:space="0" w:color="auto"/>
            </w:tcBorders>
            <w:hideMark/>
          </w:tcPr>
          <w:p w14:paraId="614CC370" w14:textId="77777777" w:rsidR="00F617A7" w:rsidRPr="00697AC9" w:rsidRDefault="00F617A7" w:rsidP="00F617A7">
            <w:pPr>
              <w:rPr>
                <w:rFonts w:ascii="Arial" w:hAnsi="Arial" w:cs="Arial"/>
                <w:b/>
              </w:rPr>
            </w:pPr>
            <w:r w:rsidRPr="00697AC9">
              <w:rPr>
                <w:rFonts w:ascii="Arial" w:hAnsi="Arial" w:cs="Arial"/>
              </w:rPr>
              <w:t>South Norfolk District Council</w:t>
            </w:r>
          </w:p>
        </w:tc>
        <w:tc>
          <w:tcPr>
            <w:tcW w:w="2925" w:type="dxa"/>
            <w:tcBorders>
              <w:top w:val="single" w:sz="4" w:space="0" w:color="auto"/>
              <w:left w:val="single" w:sz="4" w:space="0" w:color="auto"/>
              <w:bottom w:val="single" w:sz="4" w:space="0" w:color="auto"/>
              <w:right w:val="single" w:sz="4" w:space="0" w:color="auto"/>
            </w:tcBorders>
            <w:hideMark/>
          </w:tcPr>
          <w:p w14:paraId="58F29699" w14:textId="7583131A" w:rsidR="00F617A7" w:rsidRPr="00697AC9" w:rsidRDefault="00F617A7" w:rsidP="00F617A7">
            <w:pPr>
              <w:rPr>
                <w:rFonts w:ascii="Arial" w:hAnsi="Arial" w:cs="Arial"/>
              </w:rPr>
            </w:pPr>
            <w:r w:rsidRPr="00697AC9">
              <w:rPr>
                <w:rFonts w:ascii="Arial" w:hAnsi="Arial" w:cs="Arial"/>
              </w:rPr>
              <w:t xml:space="preserve">Resources </w:t>
            </w:r>
            <w:r w:rsidR="00243922">
              <w:rPr>
                <w:rFonts w:ascii="Arial" w:hAnsi="Arial" w:cs="Arial"/>
              </w:rPr>
              <w:t>Board</w:t>
            </w:r>
          </w:p>
        </w:tc>
      </w:tr>
      <w:tr w:rsidR="00F617A7" w:rsidRPr="00697AC9" w14:paraId="511B6C93" w14:textId="77777777" w:rsidTr="00F617A7">
        <w:tc>
          <w:tcPr>
            <w:tcW w:w="3005" w:type="dxa"/>
            <w:tcBorders>
              <w:top w:val="single" w:sz="4" w:space="0" w:color="auto"/>
              <w:left w:val="single" w:sz="4" w:space="0" w:color="auto"/>
              <w:bottom w:val="single" w:sz="4" w:space="0" w:color="auto"/>
              <w:right w:val="single" w:sz="4" w:space="0" w:color="auto"/>
            </w:tcBorders>
            <w:hideMark/>
          </w:tcPr>
          <w:p w14:paraId="21602073" w14:textId="77777777" w:rsidR="00F617A7" w:rsidRPr="00697AC9" w:rsidRDefault="00F617A7" w:rsidP="00F617A7">
            <w:pPr>
              <w:rPr>
                <w:rFonts w:ascii="Arial" w:hAnsi="Arial" w:cs="Arial"/>
                <w:b/>
              </w:rPr>
            </w:pPr>
            <w:r w:rsidRPr="00697AC9">
              <w:rPr>
                <w:rFonts w:ascii="Arial" w:hAnsi="Arial" w:cs="Arial"/>
              </w:rPr>
              <w:t>Cllr Mark Hawthorne MBE</w:t>
            </w:r>
          </w:p>
        </w:tc>
        <w:tc>
          <w:tcPr>
            <w:tcW w:w="3086" w:type="dxa"/>
            <w:tcBorders>
              <w:top w:val="single" w:sz="4" w:space="0" w:color="auto"/>
              <w:left w:val="single" w:sz="4" w:space="0" w:color="auto"/>
              <w:bottom w:val="single" w:sz="4" w:space="0" w:color="auto"/>
              <w:right w:val="single" w:sz="4" w:space="0" w:color="auto"/>
            </w:tcBorders>
            <w:hideMark/>
          </w:tcPr>
          <w:p w14:paraId="7FC9A1FB" w14:textId="77777777" w:rsidR="00F617A7" w:rsidRPr="00697AC9" w:rsidRDefault="00F617A7" w:rsidP="00F617A7">
            <w:pPr>
              <w:rPr>
                <w:rFonts w:ascii="Arial" w:hAnsi="Arial" w:cs="Arial"/>
              </w:rPr>
            </w:pPr>
            <w:r w:rsidRPr="00697AC9">
              <w:rPr>
                <w:rFonts w:ascii="Arial" w:hAnsi="Arial" w:cs="Arial"/>
              </w:rPr>
              <w:t>Gloucestershire County Council</w:t>
            </w:r>
          </w:p>
        </w:tc>
        <w:tc>
          <w:tcPr>
            <w:tcW w:w="2925" w:type="dxa"/>
            <w:tcBorders>
              <w:top w:val="single" w:sz="4" w:space="0" w:color="auto"/>
              <w:left w:val="single" w:sz="4" w:space="0" w:color="auto"/>
              <w:bottom w:val="single" w:sz="4" w:space="0" w:color="auto"/>
              <w:right w:val="single" w:sz="4" w:space="0" w:color="auto"/>
            </w:tcBorders>
            <w:hideMark/>
          </w:tcPr>
          <w:p w14:paraId="755821F3" w14:textId="77777777" w:rsidR="00F617A7" w:rsidRPr="00697AC9" w:rsidRDefault="00F617A7" w:rsidP="00F617A7">
            <w:pPr>
              <w:rPr>
                <w:rFonts w:ascii="Arial" w:hAnsi="Arial" w:cs="Arial"/>
              </w:rPr>
            </w:pPr>
            <w:r w:rsidRPr="00697AC9">
              <w:rPr>
                <w:rFonts w:ascii="Arial" w:hAnsi="Arial" w:cs="Arial"/>
              </w:rPr>
              <w:t>People &amp;Places Board</w:t>
            </w:r>
          </w:p>
        </w:tc>
      </w:tr>
      <w:tr w:rsidR="00F617A7" w:rsidRPr="00697AC9" w14:paraId="593BCC69" w14:textId="77777777" w:rsidTr="00F617A7">
        <w:tc>
          <w:tcPr>
            <w:tcW w:w="3005" w:type="dxa"/>
            <w:tcBorders>
              <w:top w:val="single" w:sz="4" w:space="0" w:color="auto"/>
              <w:left w:val="single" w:sz="4" w:space="0" w:color="auto"/>
              <w:bottom w:val="single" w:sz="4" w:space="0" w:color="auto"/>
              <w:right w:val="single" w:sz="4" w:space="0" w:color="auto"/>
            </w:tcBorders>
            <w:hideMark/>
          </w:tcPr>
          <w:p w14:paraId="242122A3" w14:textId="77777777" w:rsidR="00F617A7" w:rsidRPr="00697AC9" w:rsidRDefault="00F617A7" w:rsidP="00F617A7">
            <w:pPr>
              <w:rPr>
                <w:rFonts w:ascii="Arial" w:hAnsi="Arial" w:cs="Arial"/>
                <w:b/>
              </w:rPr>
            </w:pPr>
            <w:r w:rsidRPr="00697AC9">
              <w:rPr>
                <w:rFonts w:ascii="Arial" w:hAnsi="Arial" w:cs="Arial"/>
              </w:rPr>
              <w:t xml:space="preserve">Cllr </w:t>
            </w:r>
            <w:proofErr w:type="spellStart"/>
            <w:r w:rsidRPr="00697AC9">
              <w:rPr>
                <w:rFonts w:ascii="Arial" w:hAnsi="Arial" w:cs="Arial"/>
              </w:rPr>
              <w:t>Izzi</w:t>
            </w:r>
            <w:proofErr w:type="spellEnd"/>
            <w:r w:rsidRPr="00697AC9">
              <w:rPr>
                <w:rFonts w:ascii="Arial" w:hAnsi="Arial" w:cs="Arial"/>
              </w:rPr>
              <w:t xml:space="preserve"> Seccombe</w:t>
            </w:r>
          </w:p>
        </w:tc>
        <w:tc>
          <w:tcPr>
            <w:tcW w:w="3086" w:type="dxa"/>
            <w:tcBorders>
              <w:top w:val="single" w:sz="4" w:space="0" w:color="auto"/>
              <w:left w:val="single" w:sz="4" w:space="0" w:color="auto"/>
              <w:bottom w:val="single" w:sz="4" w:space="0" w:color="auto"/>
              <w:right w:val="single" w:sz="4" w:space="0" w:color="auto"/>
            </w:tcBorders>
            <w:hideMark/>
          </w:tcPr>
          <w:p w14:paraId="263A9BE3" w14:textId="77777777" w:rsidR="00F617A7" w:rsidRPr="00697AC9" w:rsidRDefault="00F617A7" w:rsidP="00F617A7">
            <w:pPr>
              <w:rPr>
                <w:rFonts w:ascii="Arial" w:hAnsi="Arial" w:cs="Arial"/>
              </w:rPr>
            </w:pPr>
            <w:r w:rsidRPr="00697AC9">
              <w:rPr>
                <w:rFonts w:ascii="Arial" w:hAnsi="Arial" w:cs="Arial"/>
              </w:rPr>
              <w:t>Warwickshire County Council</w:t>
            </w:r>
          </w:p>
        </w:tc>
        <w:tc>
          <w:tcPr>
            <w:tcW w:w="2925" w:type="dxa"/>
            <w:tcBorders>
              <w:top w:val="single" w:sz="4" w:space="0" w:color="auto"/>
              <w:left w:val="single" w:sz="4" w:space="0" w:color="auto"/>
              <w:bottom w:val="single" w:sz="4" w:space="0" w:color="auto"/>
              <w:right w:val="single" w:sz="4" w:space="0" w:color="auto"/>
            </w:tcBorders>
            <w:hideMark/>
          </w:tcPr>
          <w:p w14:paraId="317B10AF" w14:textId="2615A6A0" w:rsidR="00F617A7" w:rsidRPr="00697AC9" w:rsidRDefault="00F617A7" w:rsidP="00F617A7">
            <w:pPr>
              <w:rPr>
                <w:rFonts w:ascii="Arial" w:hAnsi="Arial" w:cs="Arial"/>
              </w:rPr>
            </w:pPr>
            <w:r w:rsidRPr="00697AC9">
              <w:rPr>
                <w:rFonts w:ascii="Arial" w:hAnsi="Arial" w:cs="Arial"/>
              </w:rPr>
              <w:t xml:space="preserve">Community Wellbeing </w:t>
            </w:r>
            <w:r w:rsidR="00243922">
              <w:rPr>
                <w:rFonts w:ascii="Arial" w:hAnsi="Arial" w:cs="Arial"/>
              </w:rPr>
              <w:t>Board</w:t>
            </w:r>
          </w:p>
        </w:tc>
      </w:tr>
      <w:tr w:rsidR="00F617A7" w:rsidRPr="00697AC9" w14:paraId="321657F5" w14:textId="77777777" w:rsidTr="00F617A7">
        <w:tc>
          <w:tcPr>
            <w:tcW w:w="3005" w:type="dxa"/>
            <w:tcBorders>
              <w:top w:val="single" w:sz="4" w:space="0" w:color="auto"/>
              <w:left w:val="single" w:sz="4" w:space="0" w:color="auto"/>
              <w:bottom w:val="single" w:sz="4" w:space="0" w:color="auto"/>
              <w:right w:val="single" w:sz="4" w:space="0" w:color="auto"/>
            </w:tcBorders>
            <w:hideMark/>
          </w:tcPr>
          <w:p w14:paraId="661DB2E1" w14:textId="77777777" w:rsidR="00F617A7" w:rsidRPr="00697AC9" w:rsidRDefault="00F617A7" w:rsidP="00F617A7">
            <w:pPr>
              <w:rPr>
                <w:rFonts w:ascii="Arial" w:hAnsi="Arial" w:cs="Arial"/>
                <w:b/>
              </w:rPr>
            </w:pPr>
            <w:r w:rsidRPr="00697AC9">
              <w:rPr>
                <w:rFonts w:ascii="Arial" w:hAnsi="Arial" w:cs="Arial"/>
              </w:rPr>
              <w:t xml:space="preserve">Cllr Sean </w:t>
            </w:r>
            <w:proofErr w:type="spellStart"/>
            <w:r w:rsidRPr="00697AC9">
              <w:rPr>
                <w:rFonts w:ascii="Arial" w:hAnsi="Arial" w:cs="Arial"/>
              </w:rPr>
              <w:t>Anstee</w:t>
            </w:r>
            <w:proofErr w:type="spellEnd"/>
          </w:p>
        </w:tc>
        <w:tc>
          <w:tcPr>
            <w:tcW w:w="3086" w:type="dxa"/>
            <w:tcBorders>
              <w:top w:val="single" w:sz="4" w:space="0" w:color="auto"/>
              <w:left w:val="single" w:sz="4" w:space="0" w:color="auto"/>
              <w:bottom w:val="single" w:sz="4" w:space="0" w:color="auto"/>
              <w:right w:val="single" w:sz="4" w:space="0" w:color="auto"/>
            </w:tcBorders>
            <w:hideMark/>
          </w:tcPr>
          <w:p w14:paraId="1C6460AB" w14:textId="77777777" w:rsidR="00F617A7" w:rsidRPr="00697AC9" w:rsidRDefault="00F617A7" w:rsidP="00F617A7">
            <w:pPr>
              <w:rPr>
                <w:rFonts w:ascii="Arial" w:hAnsi="Arial" w:cs="Arial"/>
              </w:rPr>
            </w:pPr>
            <w:r w:rsidRPr="00697AC9">
              <w:rPr>
                <w:rFonts w:ascii="Arial" w:hAnsi="Arial" w:cs="Arial"/>
              </w:rPr>
              <w:t>Trafford Metropolitan Borough Council</w:t>
            </w:r>
          </w:p>
        </w:tc>
        <w:tc>
          <w:tcPr>
            <w:tcW w:w="2925" w:type="dxa"/>
            <w:tcBorders>
              <w:top w:val="single" w:sz="4" w:space="0" w:color="auto"/>
              <w:left w:val="single" w:sz="4" w:space="0" w:color="auto"/>
              <w:bottom w:val="single" w:sz="4" w:space="0" w:color="auto"/>
              <w:right w:val="single" w:sz="4" w:space="0" w:color="auto"/>
            </w:tcBorders>
            <w:hideMark/>
          </w:tcPr>
          <w:p w14:paraId="51DD4E6C" w14:textId="77777777" w:rsidR="00F617A7" w:rsidRPr="00697AC9" w:rsidRDefault="00F617A7" w:rsidP="00F617A7">
            <w:pPr>
              <w:rPr>
                <w:rFonts w:ascii="Arial" w:hAnsi="Arial" w:cs="Arial"/>
              </w:rPr>
            </w:pPr>
            <w:r w:rsidRPr="00697AC9">
              <w:rPr>
                <w:rFonts w:ascii="Arial" w:hAnsi="Arial" w:cs="Arial"/>
              </w:rPr>
              <w:t>City Regions Board</w:t>
            </w:r>
          </w:p>
        </w:tc>
      </w:tr>
      <w:tr w:rsidR="00F617A7" w:rsidRPr="00697AC9" w14:paraId="4308A628" w14:textId="77777777" w:rsidTr="00F617A7">
        <w:tc>
          <w:tcPr>
            <w:tcW w:w="3005" w:type="dxa"/>
            <w:tcBorders>
              <w:top w:val="single" w:sz="4" w:space="0" w:color="auto"/>
              <w:left w:val="single" w:sz="4" w:space="0" w:color="auto"/>
              <w:bottom w:val="single" w:sz="4" w:space="0" w:color="auto"/>
              <w:right w:val="single" w:sz="4" w:space="0" w:color="auto"/>
            </w:tcBorders>
            <w:hideMark/>
          </w:tcPr>
          <w:p w14:paraId="1E3919DD" w14:textId="77777777" w:rsidR="00F617A7" w:rsidRPr="00697AC9" w:rsidRDefault="00F617A7" w:rsidP="00F617A7">
            <w:pPr>
              <w:rPr>
                <w:rFonts w:ascii="Arial" w:hAnsi="Arial" w:cs="Arial"/>
              </w:rPr>
            </w:pPr>
            <w:r>
              <w:rPr>
                <w:rFonts w:ascii="Arial" w:hAnsi="Arial" w:cs="Arial"/>
              </w:rPr>
              <w:t>Cllr Peter Fleming</w:t>
            </w:r>
          </w:p>
        </w:tc>
        <w:tc>
          <w:tcPr>
            <w:tcW w:w="3086" w:type="dxa"/>
            <w:tcBorders>
              <w:top w:val="single" w:sz="4" w:space="0" w:color="auto"/>
              <w:left w:val="single" w:sz="4" w:space="0" w:color="auto"/>
              <w:bottom w:val="single" w:sz="4" w:space="0" w:color="auto"/>
              <w:right w:val="single" w:sz="4" w:space="0" w:color="auto"/>
            </w:tcBorders>
            <w:hideMark/>
          </w:tcPr>
          <w:p w14:paraId="0FA1EE2F" w14:textId="77777777" w:rsidR="00F617A7" w:rsidRPr="00697AC9" w:rsidRDefault="00F617A7" w:rsidP="00F617A7">
            <w:pPr>
              <w:rPr>
                <w:rFonts w:ascii="Arial" w:hAnsi="Arial" w:cs="Arial"/>
              </w:rPr>
            </w:pPr>
            <w:r>
              <w:rPr>
                <w:rFonts w:ascii="Arial" w:hAnsi="Arial" w:cs="Arial"/>
              </w:rPr>
              <w:t>Sevenoaks District</w:t>
            </w:r>
            <w:r w:rsidRPr="00697AC9">
              <w:rPr>
                <w:rFonts w:ascii="Arial" w:hAnsi="Arial" w:cs="Arial"/>
              </w:rPr>
              <w:t xml:space="preserve"> Council</w:t>
            </w:r>
          </w:p>
        </w:tc>
        <w:tc>
          <w:tcPr>
            <w:tcW w:w="2925" w:type="dxa"/>
            <w:tcBorders>
              <w:top w:val="single" w:sz="4" w:space="0" w:color="auto"/>
              <w:left w:val="single" w:sz="4" w:space="0" w:color="auto"/>
              <w:bottom w:val="single" w:sz="4" w:space="0" w:color="auto"/>
              <w:right w:val="single" w:sz="4" w:space="0" w:color="auto"/>
            </w:tcBorders>
            <w:hideMark/>
          </w:tcPr>
          <w:p w14:paraId="523B2BB5" w14:textId="77777777" w:rsidR="00F617A7" w:rsidRPr="00697AC9" w:rsidRDefault="00F617A7" w:rsidP="00F617A7">
            <w:pPr>
              <w:rPr>
                <w:rFonts w:ascii="Arial" w:hAnsi="Arial" w:cs="Arial"/>
              </w:rPr>
            </w:pPr>
            <w:r w:rsidRPr="00697AC9">
              <w:rPr>
                <w:rFonts w:ascii="Arial" w:hAnsi="Arial" w:cs="Arial"/>
              </w:rPr>
              <w:t>Improvement &amp; Innovation Board</w:t>
            </w:r>
          </w:p>
        </w:tc>
      </w:tr>
      <w:tr w:rsidR="00F617A7" w:rsidRPr="00697AC9" w14:paraId="1E765095" w14:textId="77777777" w:rsidTr="00F617A7">
        <w:tc>
          <w:tcPr>
            <w:tcW w:w="3005" w:type="dxa"/>
            <w:tcBorders>
              <w:top w:val="single" w:sz="4" w:space="0" w:color="auto"/>
              <w:left w:val="single" w:sz="4" w:space="0" w:color="auto"/>
              <w:bottom w:val="single" w:sz="4" w:space="0" w:color="auto"/>
              <w:right w:val="single" w:sz="4" w:space="0" w:color="auto"/>
            </w:tcBorders>
          </w:tcPr>
          <w:p w14:paraId="3DDB197C" w14:textId="77777777" w:rsidR="00F617A7" w:rsidRPr="00697AC9" w:rsidRDefault="00F617A7" w:rsidP="00F617A7">
            <w:pPr>
              <w:rPr>
                <w:rFonts w:ascii="Arial" w:hAnsi="Arial" w:cs="Arial"/>
              </w:rPr>
            </w:pPr>
          </w:p>
        </w:tc>
        <w:tc>
          <w:tcPr>
            <w:tcW w:w="3086" w:type="dxa"/>
            <w:tcBorders>
              <w:top w:val="single" w:sz="4" w:space="0" w:color="auto"/>
              <w:left w:val="single" w:sz="4" w:space="0" w:color="auto"/>
              <w:bottom w:val="single" w:sz="4" w:space="0" w:color="auto"/>
              <w:right w:val="single" w:sz="4" w:space="0" w:color="auto"/>
            </w:tcBorders>
          </w:tcPr>
          <w:p w14:paraId="196D726E" w14:textId="77777777" w:rsidR="00F617A7" w:rsidRPr="00697AC9" w:rsidRDefault="00F617A7" w:rsidP="00F617A7">
            <w:pPr>
              <w:rPr>
                <w:rFonts w:ascii="Arial" w:hAnsi="Arial" w:cs="Arial"/>
                <w:b/>
              </w:rPr>
            </w:pPr>
          </w:p>
        </w:tc>
        <w:tc>
          <w:tcPr>
            <w:tcW w:w="2925" w:type="dxa"/>
            <w:tcBorders>
              <w:top w:val="single" w:sz="4" w:space="0" w:color="auto"/>
              <w:left w:val="single" w:sz="4" w:space="0" w:color="auto"/>
              <w:bottom w:val="single" w:sz="4" w:space="0" w:color="auto"/>
              <w:right w:val="single" w:sz="4" w:space="0" w:color="auto"/>
            </w:tcBorders>
          </w:tcPr>
          <w:p w14:paraId="16CBAB46" w14:textId="77777777" w:rsidR="00F617A7" w:rsidRPr="00697AC9" w:rsidRDefault="00F617A7" w:rsidP="00F617A7">
            <w:pPr>
              <w:rPr>
                <w:rFonts w:ascii="Arial" w:hAnsi="Arial" w:cs="Arial"/>
              </w:rPr>
            </w:pPr>
          </w:p>
        </w:tc>
      </w:tr>
      <w:tr w:rsidR="00F617A7" w:rsidRPr="00697AC9" w14:paraId="05B9756E" w14:textId="77777777" w:rsidTr="00F617A7">
        <w:tc>
          <w:tcPr>
            <w:tcW w:w="3005" w:type="dxa"/>
            <w:tcBorders>
              <w:top w:val="single" w:sz="4" w:space="0" w:color="auto"/>
              <w:left w:val="single" w:sz="4" w:space="0" w:color="auto"/>
              <w:bottom w:val="single" w:sz="4" w:space="0" w:color="auto"/>
              <w:right w:val="single" w:sz="4" w:space="0" w:color="auto"/>
            </w:tcBorders>
            <w:hideMark/>
          </w:tcPr>
          <w:p w14:paraId="3BFE27CA" w14:textId="77777777" w:rsidR="00F617A7" w:rsidRPr="00697AC9" w:rsidRDefault="00F617A7" w:rsidP="00F617A7">
            <w:pPr>
              <w:rPr>
                <w:rFonts w:ascii="Arial" w:hAnsi="Arial" w:cs="Arial"/>
              </w:rPr>
            </w:pPr>
            <w:r w:rsidRPr="00697AC9">
              <w:rPr>
                <w:rFonts w:ascii="Arial" w:hAnsi="Arial" w:cs="Arial"/>
                <w:b/>
              </w:rPr>
              <w:t>Labour (5)</w:t>
            </w:r>
          </w:p>
        </w:tc>
        <w:tc>
          <w:tcPr>
            <w:tcW w:w="3086" w:type="dxa"/>
            <w:tcBorders>
              <w:top w:val="single" w:sz="4" w:space="0" w:color="auto"/>
              <w:left w:val="single" w:sz="4" w:space="0" w:color="auto"/>
              <w:bottom w:val="single" w:sz="4" w:space="0" w:color="auto"/>
              <w:right w:val="single" w:sz="4" w:space="0" w:color="auto"/>
            </w:tcBorders>
          </w:tcPr>
          <w:p w14:paraId="20494B0C" w14:textId="77777777" w:rsidR="00F617A7" w:rsidRPr="00697AC9" w:rsidRDefault="00F617A7" w:rsidP="00F617A7">
            <w:pPr>
              <w:rPr>
                <w:rFonts w:ascii="Arial" w:hAnsi="Arial" w:cs="Arial"/>
                <w:b/>
              </w:rPr>
            </w:pPr>
          </w:p>
        </w:tc>
        <w:tc>
          <w:tcPr>
            <w:tcW w:w="2925" w:type="dxa"/>
            <w:tcBorders>
              <w:top w:val="single" w:sz="4" w:space="0" w:color="auto"/>
              <w:left w:val="single" w:sz="4" w:space="0" w:color="auto"/>
              <w:bottom w:val="single" w:sz="4" w:space="0" w:color="auto"/>
              <w:right w:val="single" w:sz="4" w:space="0" w:color="auto"/>
            </w:tcBorders>
          </w:tcPr>
          <w:p w14:paraId="36D0DCF5" w14:textId="77777777" w:rsidR="00F617A7" w:rsidRPr="00697AC9" w:rsidRDefault="00F617A7" w:rsidP="00F617A7">
            <w:pPr>
              <w:rPr>
                <w:rFonts w:ascii="Arial" w:hAnsi="Arial" w:cs="Arial"/>
              </w:rPr>
            </w:pPr>
          </w:p>
        </w:tc>
      </w:tr>
      <w:tr w:rsidR="00F617A7" w:rsidRPr="00697AC9" w14:paraId="24CAD997" w14:textId="77777777" w:rsidTr="00F617A7">
        <w:tc>
          <w:tcPr>
            <w:tcW w:w="3005" w:type="dxa"/>
            <w:tcBorders>
              <w:top w:val="single" w:sz="4" w:space="0" w:color="auto"/>
              <w:left w:val="single" w:sz="4" w:space="0" w:color="auto"/>
              <w:bottom w:val="single" w:sz="4" w:space="0" w:color="auto"/>
              <w:right w:val="single" w:sz="4" w:space="0" w:color="auto"/>
            </w:tcBorders>
            <w:hideMark/>
          </w:tcPr>
          <w:p w14:paraId="36DAA8F2" w14:textId="77777777" w:rsidR="00F617A7" w:rsidRPr="00697AC9" w:rsidRDefault="00F617A7" w:rsidP="00F617A7">
            <w:pPr>
              <w:rPr>
                <w:rFonts w:ascii="Arial" w:hAnsi="Arial" w:cs="Arial"/>
              </w:rPr>
            </w:pPr>
            <w:r w:rsidRPr="00697AC9">
              <w:rPr>
                <w:rFonts w:ascii="Arial" w:hAnsi="Arial" w:cs="Arial"/>
              </w:rPr>
              <w:t>Cllr Claire Kober OBE (Chair)</w:t>
            </w:r>
          </w:p>
        </w:tc>
        <w:tc>
          <w:tcPr>
            <w:tcW w:w="3086" w:type="dxa"/>
            <w:tcBorders>
              <w:top w:val="single" w:sz="4" w:space="0" w:color="auto"/>
              <w:left w:val="single" w:sz="4" w:space="0" w:color="auto"/>
              <w:bottom w:val="single" w:sz="4" w:space="0" w:color="auto"/>
              <w:right w:val="single" w:sz="4" w:space="0" w:color="auto"/>
            </w:tcBorders>
            <w:hideMark/>
          </w:tcPr>
          <w:p w14:paraId="7D90174A" w14:textId="77777777" w:rsidR="00F617A7" w:rsidRPr="00697AC9" w:rsidRDefault="00F617A7" w:rsidP="00F617A7">
            <w:pPr>
              <w:rPr>
                <w:rFonts w:ascii="Arial" w:hAnsi="Arial" w:cs="Arial"/>
                <w:b/>
              </w:rPr>
            </w:pPr>
            <w:r w:rsidRPr="00697AC9">
              <w:rPr>
                <w:rFonts w:ascii="Arial" w:hAnsi="Arial" w:cs="Arial"/>
              </w:rPr>
              <w:t>Haringey Council</w:t>
            </w:r>
          </w:p>
        </w:tc>
        <w:tc>
          <w:tcPr>
            <w:tcW w:w="2925" w:type="dxa"/>
            <w:tcBorders>
              <w:top w:val="single" w:sz="4" w:space="0" w:color="auto"/>
              <w:left w:val="single" w:sz="4" w:space="0" w:color="auto"/>
              <w:bottom w:val="single" w:sz="4" w:space="0" w:color="auto"/>
              <w:right w:val="single" w:sz="4" w:space="0" w:color="auto"/>
            </w:tcBorders>
            <w:hideMark/>
          </w:tcPr>
          <w:p w14:paraId="1BDA67BF" w14:textId="30CDF79D" w:rsidR="00F617A7" w:rsidRPr="00697AC9" w:rsidRDefault="00F617A7" w:rsidP="00243922">
            <w:pPr>
              <w:rPr>
                <w:rFonts w:ascii="Arial" w:hAnsi="Arial" w:cs="Arial"/>
              </w:rPr>
            </w:pPr>
            <w:r w:rsidRPr="00697AC9">
              <w:rPr>
                <w:rFonts w:ascii="Arial" w:hAnsi="Arial" w:cs="Arial"/>
              </w:rPr>
              <w:t xml:space="preserve">Resources </w:t>
            </w:r>
            <w:r w:rsidR="00243922">
              <w:rPr>
                <w:rFonts w:ascii="Arial" w:hAnsi="Arial" w:cs="Arial"/>
              </w:rPr>
              <w:t>Board</w:t>
            </w:r>
          </w:p>
        </w:tc>
      </w:tr>
      <w:tr w:rsidR="00F617A7" w:rsidRPr="00697AC9" w14:paraId="32D481A7" w14:textId="77777777" w:rsidTr="00F617A7">
        <w:tc>
          <w:tcPr>
            <w:tcW w:w="3005" w:type="dxa"/>
            <w:tcBorders>
              <w:top w:val="single" w:sz="4" w:space="0" w:color="auto"/>
              <w:left w:val="single" w:sz="4" w:space="0" w:color="auto"/>
              <w:bottom w:val="single" w:sz="4" w:space="0" w:color="auto"/>
              <w:right w:val="single" w:sz="4" w:space="0" w:color="auto"/>
            </w:tcBorders>
            <w:hideMark/>
          </w:tcPr>
          <w:p w14:paraId="150A291C" w14:textId="77777777" w:rsidR="00F617A7" w:rsidRPr="00697AC9" w:rsidRDefault="00F617A7" w:rsidP="00F617A7">
            <w:pPr>
              <w:rPr>
                <w:rFonts w:ascii="Arial" w:hAnsi="Arial" w:cs="Arial"/>
              </w:rPr>
            </w:pPr>
            <w:r w:rsidRPr="00697AC9">
              <w:rPr>
                <w:rFonts w:ascii="Arial" w:hAnsi="Arial" w:cs="Arial"/>
              </w:rPr>
              <w:t>Sir Richard Leese CBE</w:t>
            </w:r>
          </w:p>
        </w:tc>
        <w:tc>
          <w:tcPr>
            <w:tcW w:w="3086" w:type="dxa"/>
            <w:tcBorders>
              <w:top w:val="single" w:sz="4" w:space="0" w:color="auto"/>
              <w:left w:val="single" w:sz="4" w:space="0" w:color="auto"/>
              <w:bottom w:val="single" w:sz="4" w:space="0" w:color="auto"/>
              <w:right w:val="single" w:sz="4" w:space="0" w:color="auto"/>
            </w:tcBorders>
            <w:hideMark/>
          </w:tcPr>
          <w:p w14:paraId="41D7D3F0" w14:textId="77777777" w:rsidR="00F617A7" w:rsidRPr="00697AC9" w:rsidRDefault="00F617A7" w:rsidP="00F617A7">
            <w:pPr>
              <w:rPr>
                <w:rFonts w:ascii="Arial" w:hAnsi="Arial" w:cs="Arial"/>
                <w:b/>
              </w:rPr>
            </w:pPr>
            <w:r w:rsidRPr="00697AC9">
              <w:rPr>
                <w:rFonts w:ascii="Arial" w:hAnsi="Arial" w:cs="Arial"/>
              </w:rPr>
              <w:t>Manchester City Council</w:t>
            </w:r>
          </w:p>
        </w:tc>
        <w:tc>
          <w:tcPr>
            <w:tcW w:w="2925" w:type="dxa"/>
            <w:tcBorders>
              <w:top w:val="single" w:sz="4" w:space="0" w:color="auto"/>
              <w:left w:val="single" w:sz="4" w:space="0" w:color="auto"/>
              <w:bottom w:val="single" w:sz="4" w:space="0" w:color="auto"/>
              <w:right w:val="single" w:sz="4" w:space="0" w:color="auto"/>
            </w:tcBorders>
            <w:hideMark/>
          </w:tcPr>
          <w:p w14:paraId="0FEA83F2" w14:textId="77777777" w:rsidR="00F617A7" w:rsidRPr="00697AC9" w:rsidRDefault="00F617A7" w:rsidP="00F617A7">
            <w:pPr>
              <w:rPr>
                <w:rFonts w:ascii="Arial" w:hAnsi="Arial" w:cs="Arial"/>
              </w:rPr>
            </w:pPr>
            <w:r w:rsidRPr="00697AC9">
              <w:rPr>
                <w:rFonts w:ascii="Arial" w:hAnsi="Arial" w:cs="Arial"/>
              </w:rPr>
              <w:t>City Regions Board</w:t>
            </w:r>
          </w:p>
        </w:tc>
      </w:tr>
      <w:tr w:rsidR="00F617A7" w:rsidRPr="00697AC9" w14:paraId="1CD7C59D" w14:textId="77777777" w:rsidTr="00F617A7">
        <w:tc>
          <w:tcPr>
            <w:tcW w:w="3005" w:type="dxa"/>
            <w:tcBorders>
              <w:top w:val="single" w:sz="4" w:space="0" w:color="auto"/>
              <w:left w:val="single" w:sz="4" w:space="0" w:color="auto"/>
              <w:bottom w:val="single" w:sz="4" w:space="0" w:color="auto"/>
              <w:right w:val="single" w:sz="4" w:space="0" w:color="auto"/>
            </w:tcBorders>
            <w:hideMark/>
          </w:tcPr>
          <w:p w14:paraId="1D7EB9FD" w14:textId="77777777" w:rsidR="00F617A7" w:rsidRPr="00697AC9" w:rsidRDefault="00F617A7" w:rsidP="00F617A7">
            <w:pPr>
              <w:rPr>
                <w:rFonts w:ascii="Arial" w:hAnsi="Arial" w:cs="Arial"/>
              </w:rPr>
            </w:pPr>
            <w:r w:rsidRPr="00697AC9">
              <w:rPr>
                <w:rFonts w:ascii="Arial" w:hAnsi="Arial" w:cs="Arial"/>
              </w:rPr>
              <w:t>Cllr Simon Blackburn</w:t>
            </w:r>
          </w:p>
        </w:tc>
        <w:tc>
          <w:tcPr>
            <w:tcW w:w="3086" w:type="dxa"/>
            <w:tcBorders>
              <w:top w:val="single" w:sz="4" w:space="0" w:color="auto"/>
              <w:left w:val="single" w:sz="4" w:space="0" w:color="auto"/>
              <w:bottom w:val="single" w:sz="4" w:space="0" w:color="auto"/>
              <w:right w:val="single" w:sz="4" w:space="0" w:color="auto"/>
            </w:tcBorders>
            <w:hideMark/>
          </w:tcPr>
          <w:p w14:paraId="21B1DBFB" w14:textId="77777777" w:rsidR="00F617A7" w:rsidRPr="00697AC9" w:rsidRDefault="00F617A7" w:rsidP="00F617A7">
            <w:pPr>
              <w:rPr>
                <w:rFonts w:ascii="Arial" w:hAnsi="Arial" w:cs="Arial"/>
                <w:b/>
              </w:rPr>
            </w:pPr>
            <w:r w:rsidRPr="00697AC9">
              <w:rPr>
                <w:rFonts w:ascii="Arial" w:hAnsi="Arial" w:cs="Arial"/>
              </w:rPr>
              <w:t>Blackpool Council</w:t>
            </w:r>
          </w:p>
        </w:tc>
        <w:tc>
          <w:tcPr>
            <w:tcW w:w="2925" w:type="dxa"/>
            <w:tcBorders>
              <w:top w:val="single" w:sz="4" w:space="0" w:color="auto"/>
              <w:left w:val="single" w:sz="4" w:space="0" w:color="auto"/>
              <w:bottom w:val="single" w:sz="4" w:space="0" w:color="auto"/>
              <w:right w:val="single" w:sz="4" w:space="0" w:color="auto"/>
            </w:tcBorders>
            <w:hideMark/>
          </w:tcPr>
          <w:p w14:paraId="3F50E115" w14:textId="77777777" w:rsidR="00F617A7" w:rsidRPr="00697AC9" w:rsidRDefault="00F617A7" w:rsidP="00F617A7">
            <w:pPr>
              <w:rPr>
                <w:rFonts w:ascii="Arial" w:hAnsi="Arial" w:cs="Arial"/>
              </w:rPr>
            </w:pPr>
            <w:r w:rsidRPr="00697AC9">
              <w:rPr>
                <w:rFonts w:ascii="Arial" w:hAnsi="Arial" w:cs="Arial"/>
              </w:rPr>
              <w:t>Safer &amp; Stronger Communities Board</w:t>
            </w:r>
          </w:p>
        </w:tc>
      </w:tr>
      <w:tr w:rsidR="00F617A7" w:rsidRPr="00697AC9" w14:paraId="2CF017AF" w14:textId="77777777" w:rsidTr="00F617A7">
        <w:tc>
          <w:tcPr>
            <w:tcW w:w="3005" w:type="dxa"/>
            <w:tcBorders>
              <w:top w:val="single" w:sz="4" w:space="0" w:color="auto"/>
              <w:left w:val="single" w:sz="4" w:space="0" w:color="auto"/>
              <w:bottom w:val="single" w:sz="4" w:space="0" w:color="auto"/>
              <w:right w:val="single" w:sz="4" w:space="0" w:color="auto"/>
            </w:tcBorders>
            <w:hideMark/>
          </w:tcPr>
          <w:p w14:paraId="1CC4C97E" w14:textId="77777777" w:rsidR="00F617A7" w:rsidRPr="00697AC9" w:rsidRDefault="00F617A7" w:rsidP="00F617A7">
            <w:pPr>
              <w:rPr>
                <w:rFonts w:ascii="Arial" w:hAnsi="Arial" w:cs="Arial"/>
              </w:rPr>
            </w:pPr>
            <w:r w:rsidRPr="00697AC9">
              <w:rPr>
                <w:rFonts w:ascii="Arial" w:hAnsi="Arial" w:cs="Arial"/>
              </w:rPr>
              <w:t>Cllr Simon Greaves</w:t>
            </w:r>
          </w:p>
        </w:tc>
        <w:tc>
          <w:tcPr>
            <w:tcW w:w="3086" w:type="dxa"/>
            <w:tcBorders>
              <w:top w:val="single" w:sz="4" w:space="0" w:color="auto"/>
              <w:left w:val="single" w:sz="4" w:space="0" w:color="auto"/>
              <w:bottom w:val="single" w:sz="4" w:space="0" w:color="auto"/>
              <w:right w:val="single" w:sz="4" w:space="0" w:color="auto"/>
            </w:tcBorders>
            <w:hideMark/>
          </w:tcPr>
          <w:p w14:paraId="447295C1" w14:textId="77777777" w:rsidR="00F617A7" w:rsidRPr="00697AC9" w:rsidRDefault="00F617A7" w:rsidP="00F617A7">
            <w:pPr>
              <w:rPr>
                <w:rFonts w:ascii="Arial" w:hAnsi="Arial" w:cs="Arial"/>
              </w:rPr>
            </w:pPr>
            <w:r w:rsidRPr="00697AC9">
              <w:rPr>
                <w:rFonts w:ascii="Arial" w:hAnsi="Arial" w:cs="Arial"/>
              </w:rPr>
              <w:t>Bassetlaw District Council</w:t>
            </w:r>
          </w:p>
        </w:tc>
        <w:tc>
          <w:tcPr>
            <w:tcW w:w="2925" w:type="dxa"/>
            <w:tcBorders>
              <w:top w:val="single" w:sz="4" w:space="0" w:color="auto"/>
              <w:left w:val="single" w:sz="4" w:space="0" w:color="auto"/>
              <w:bottom w:val="single" w:sz="4" w:space="0" w:color="auto"/>
              <w:right w:val="single" w:sz="4" w:space="0" w:color="auto"/>
            </w:tcBorders>
            <w:hideMark/>
          </w:tcPr>
          <w:p w14:paraId="7AE7E2AE" w14:textId="77777777" w:rsidR="00F617A7" w:rsidRPr="00697AC9" w:rsidRDefault="00F617A7" w:rsidP="00F617A7">
            <w:pPr>
              <w:rPr>
                <w:rFonts w:ascii="Arial" w:hAnsi="Arial" w:cs="Arial"/>
              </w:rPr>
            </w:pPr>
            <w:r w:rsidRPr="00697AC9">
              <w:rPr>
                <w:rFonts w:ascii="Arial" w:hAnsi="Arial" w:cs="Arial"/>
              </w:rPr>
              <w:t>Environment, Economy, Housing &amp; Transport Board</w:t>
            </w:r>
          </w:p>
        </w:tc>
      </w:tr>
      <w:tr w:rsidR="00F617A7" w:rsidRPr="00697AC9" w14:paraId="46075F81" w14:textId="77777777" w:rsidTr="00F617A7">
        <w:tc>
          <w:tcPr>
            <w:tcW w:w="3005" w:type="dxa"/>
            <w:tcBorders>
              <w:top w:val="single" w:sz="4" w:space="0" w:color="auto"/>
              <w:left w:val="single" w:sz="4" w:space="0" w:color="auto"/>
              <w:bottom w:val="single" w:sz="4" w:space="0" w:color="auto"/>
              <w:right w:val="single" w:sz="4" w:space="0" w:color="auto"/>
            </w:tcBorders>
            <w:hideMark/>
          </w:tcPr>
          <w:p w14:paraId="11C972C3" w14:textId="77777777" w:rsidR="00F617A7" w:rsidRPr="00697AC9" w:rsidRDefault="00F617A7" w:rsidP="00F617A7">
            <w:pPr>
              <w:rPr>
                <w:rFonts w:ascii="Arial" w:hAnsi="Arial" w:cs="Arial"/>
              </w:rPr>
            </w:pPr>
            <w:r w:rsidRPr="00697AC9">
              <w:rPr>
                <w:rFonts w:ascii="Arial" w:hAnsi="Arial" w:cs="Arial"/>
              </w:rPr>
              <w:t>Cllr Simon Henig CBE</w:t>
            </w:r>
          </w:p>
        </w:tc>
        <w:tc>
          <w:tcPr>
            <w:tcW w:w="3086" w:type="dxa"/>
            <w:tcBorders>
              <w:top w:val="single" w:sz="4" w:space="0" w:color="auto"/>
              <w:left w:val="single" w:sz="4" w:space="0" w:color="auto"/>
              <w:bottom w:val="single" w:sz="4" w:space="0" w:color="auto"/>
              <w:right w:val="single" w:sz="4" w:space="0" w:color="auto"/>
            </w:tcBorders>
            <w:hideMark/>
          </w:tcPr>
          <w:p w14:paraId="784462AD" w14:textId="77777777" w:rsidR="00F617A7" w:rsidRPr="00697AC9" w:rsidRDefault="00F617A7" w:rsidP="00F617A7">
            <w:pPr>
              <w:rPr>
                <w:rFonts w:ascii="Arial" w:hAnsi="Arial" w:cs="Arial"/>
                <w:b/>
              </w:rPr>
            </w:pPr>
            <w:r w:rsidRPr="00697AC9">
              <w:rPr>
                <w:rFonts w:ascii="Arial" w:hAnsi="Arial" w:cs="Arial"/>
              </w:rPr>
              <w:t>Durham County Council</w:t>
            </w:r>
          </w:p>
        </w:tc>
        <w:tc>
          <w:tcPr>
            <w:tcW w:w="2925" w:type="dxa"/>
            <w:tcBorders>
              <w:top w:val="single" w:sz="4" w:space="0" w:color="auto"/>
              <w:left w:val="single" w:sz="4" w:space="0" w:color="auto"/>
              <w:bottom w:val="single" w:sz="4" w:space="0" w:color="auto"/>
              <w:right w:val="single" w:sz="4" w:space="0" w:color="auto"/>
            </w:tcBorders>
            <w:hideMark/>
          </w:tcPr>
          <w:p w14:paraId="728A7DC2" w14:textId="77777777" w:rsidR="00F617A7" w:rsidRPr="00697AC9" w:rsidRDefault="00F617A7" w:rsidP="00F617A7">
            <w:pPr>
              <w:rPr>
                <w:rFonts w:ascii="Arial" w:hAnsi="Arial" w:cs="Arial"/>
              </w:rPr>
            </w:pPr>
            <w:r w:rsidRPr="00697AC9">
              <w:rPr>
                <w:rFonts w:ascii="Arial" w:hAnsi="Arial" w:cs="Arial"/>
              </w:rPr>
              <w:t>Culture, Tourism &amp; Sport Board</w:t>
            </w:r>
          </w:p>
        </w:tc>
      </w:tr>
      <w:tr w:rsidR="00F617A7" w:rsidRPr="00697AC9" w14:paraId="33034737" w14:textId="77777777" w:rsidTr="00F617A7">
        <w:tc>
          <w:tcPr>
            <w:tcW w:w="3005" w:type="dxa"/>
            <w:tcBorders>
              <w:top w:val="single" w:sz="4" w:space="0" w:color="auto"/>
              <w:left w:val="single" w:sz="4" w:space="0" w:color="auto"/>
              <w:bottom w:val="single" w:sz="4" w:space="0" w:color="auto"/>
              <w:right w:val="single" w:sz="4" w:space="0" w:color="auto"/>
            </w:tcBorders>
          </w:tcPr>
          <w:p w14:paraId="23E7C496" w14:textId="77777777" w:rsidR="00F617A7" w:rsidRPr="00697AC9" w:rsidRDefault="00F617A7" w:rsidP="00F617A7">
            <w:pPr>
              <w:rPr>
                <w:rFonts w:ascii="Arial" w:hAnsi="Arial" w:cs="Arial"/>
              </w:rPr>
            </w:pPr>
          </w:p>
        </w:tc>
        <w:tc>
          <w:tcPr>
            <w:tcW w:w="3086" w:type="dxa"/>
            <w:tcBorders>
              <w:top w:val="single" w:sz="4" w:space="0" w:color="auto"/>
              <w:left w:val="single" w:sz="4" w:space="0" w:color="auto"/>
              <w:bottom w:val="single" w:sz="4" w:space="0" w:color="auto"/>
              <w:right w:val="single" w:sz="4" w:space="0" w:color="auto"/>
            </w:tcBorders>
          </w:tcPr>
          <w:p w14:paraId="0D6D777A" w14:textId="77777777" w:rsidR="00F617A7" w:rsidRPr="00697AC9" w:rsidRDefault="00F617A7" w:rsidP="00F617A7">
            <w:pPr>
              <w:rPr>
                <w:rFonts w:ascii="Arial" w:hAnsi="Arial" w:cs="Arial"/>
                <w:b/>
              </w:rPr>
            </w:pPr>
          </w:p>
        </w:tc>
        <w:tc>
          <w:tcPr>
            <w:tcW w:w="2925" w:type="dxa"/>
            <w:tcBorders>
              <w:top w:val="single" w:sz="4" w:space="0" w:color="auto"/>
              <w:left w:val="single" w:sz="4" w:space="0" w:color="auto"/>
              <w:bottom w:val="single" w:sz="4" w:space="0" w:color="auto"/>
              <w:right w:val="single" w:sz="4" w:space="0" w:color="auto"/>
            </w:tcBorders>
          </w:tcPr>
          <w:p w14:paraId="3B8D33A6" w14:textId="77777777" w:rsidR="00F617A7" w:rsidRPr="00697AC9" w:rsidRDefault="00F617A7" w:rsidP="00F617A7">
            <w:pPr>
              <w:rPr>
                <w:rFonts w:ascii="Arial" w:hAnsi="Arial" w:cs="Arial"/>
              </w:rPr>
            </w:pPr>
          </w:p>
        </w:tc>
      </w:tr>
      <w:tr w:rsidR="00F617A7" w:rsidRPr="00697AC9" w14:paraId="5D3685CB" w14:textId="77777777" w:rsidTr="00F617A7">
        <w:tc>
          <w:tcPr>
            <w:tcW w:w="3005" w:type="dxa"/>
            <w:tcBorders>
              <w:top w:val="single" w:sz="4" w:space="0" w:color="auto"/>
              <w:left w:val="single" w:sz="4" w:space="0" w:color="auto"/>
              <w:bottom w:val="single" w:sz="4" w:space="0" w:color="auto"/>
              <w:right w:val="single" w:sz="4" w:space="0" w:color="auto"/>
            </w:tcBorders>
            <w:hideMark/>
          </w:tcPr>
          <w:p w14:paraId="1FCFCFA4" w14:textId="77777777" w:rsidR="00F617A7" w:rsidRPr="00697AC9" w:rsidRDefault="00F617A7" w:rsidP="00F617A7">
            <w:pPr>
              <w:rPr>
                <w:rFonts w:ascii="Arial" w:hAnsi="Arial" w:cs="Arial"/>
              </w:rPr>
            </w:pPr>
            <w:r w:rsidRPr="00697AC9">
              <w:rPr>
                <w:rFonts w:ascii="Arial" w:hAnsi="Arial" w:cs="Arial"/>
                <w:b/>
              </w:rPr>
              <w:t>Independent (</w:t>
            </w:r>
            <w:r w:rsidRPr="00697AC9">
              <w:rPr>
                <w:rFonts w:ascii="Arial" w:hAnsi="Arial" w:cs="Arial"/>
                <w:b/>
                <w:bCs/>
                <w:lang w:val="en-US"/>
              </w:rPr>
              <w:t>1</w:t>
            </w:r>
            <w:r w:rsidRPr="00697AC9">
              <w:rPr>
                <w:rFonts w:ascii="Arial" w:hAnsi="Arial" w:cs="Arial"/>
                <w:b/>
              </w:rPr>
              <w:t>)</w:t>
            </w:r>
          </w:p>
        </w:tc>
        <w:tc>
          <w:tcPr>
            <w:tcW w:w="3086" w:type="dxa"/>
            <w:tcBorders>
              <w:top w:val="single" w:sz="4" w:space="0" w:color="auto"/>
              <w:left w:val="single" w:sz="4" w:space="0" w:color="auto"/>
              <w:bottom w:val="single" w:sz="4" w:space="0" w:color="auto"/>
              <w:right w:val="single" w:sz="4" w:space="0" w:color="auto"/>
            </w:tcBorders>
          </w:tcPr>
          <w:p w14:paraId="025D8513" w14:textId="77777777" w:rsidR="00F617A7" w:rsidRPr="00697AC9" w:rsidRDefault="00F617A7" w:rsidP="00F617A7">
            <w:pPr>
              <w:rPr>
                <w:rFonts w:ascii="Arial" w:hAnsi="Arial" w:cs="Arial"/>
                <w:b/>
              </w:rPr>
            </w:pPr>
          </w:p>
        </w:tc>
        <w:tc>
          <w:tcPr>
            <w:tcW w:w="2925" w:type="dxa"/>
            <w:tcBorders>
              <w:top w:val="single" w:sz="4" w:space="0" w:color="auto"/>
              <w:left w:val="single" w:sz="4" w:space="0" w:color="auto"/>
              <w:bottom w:val="single" w:sz="4" w:space="0" w:color="auto"/>
              <w:right w:val="single" w:sz="4" w:space="0" w:color="auto"/>
            </w:tcBorders>
          </w:tcPr>
          <w:p w14:paraId="58C6C9BF" w14:textId="77777777" w:rsidR="00F617A7" w:rsidRPr="00697AC9" w:rsidRDefault="00F617A7" w:rsidP="00F617A7">
            <w:pPr>
              <w:rPr>
                <w:rFonts w:ascii="Arial" w:hAnsi="Arial" w:cs="Arial"/>
              </w:rPr>
            </w:pPr>
          </w:p>
        </w:tc>
      </w:tr>
      <w:tr w:rsidR="00F617A7" w:rsidRPr="00697AC9" w14:paraId="0CD3D892" w14:textId="77777777" w:rsidTr="00F617A7">
        <w:tc>
          <w:tcPr>
            <w:tcW w:w="3005" w:type="dxa"/>
            <w:tcBorders>
              <w:top w:val="single" w:sz="4" w:space="0" w:color="auto"/>
              <w:left w:val="single" w:sz="4" w:space="0" w:color="auto"/>
              <w:bottom w:val="single" w:sz="4" w:space="0" w:color="auto"/>
              <w:right w:val="single" w:sz="4" w:space="0" w:color="auto"/>
            </w:tcBorders>
            <w:hideMark/>
          </w:tcPr>
          <w:p w14:paraId="0FB7B2B0" w14:textId="77777777" w:rsidR="00F617A7" w:rsidRPr="00697AC9" w:rsidRDefault="00F617A7" w:rsidP="00F617A7">
            <w:pPr>
              <w:rPr>
                <w:rFonts w:ascii="Arial" w:hAnsi="Arial" w:cs="Arial"/>
              </w:rPr>
            </w:pPr>
            <w:r w:rsidRPr="00697AC9">
              <w:rPr>
                <w:rFonts w:ascii="Arial" w:hAnsi="Arial" w:cs="Arial"/>
              </w:rPr>
              <w:t>Cllr Clarence Barrett</w:t>
            </w:r>
          </w:p>
        </w:tc>
        <w:tc>
          <w:tcPr>
            <w:tcW w:w="3086" w:type="dxa"/>
            <w:tcBorders>
              <w:top w:val="single" w:sz="4" w:space="0" w:color="auto"/>
              <w:left w:val="single" w:sz="4" w:space="0" w:color="auto"/>
              <w:bottom w:val="single" w:sz="4" w:space="0" w:color="auto"/>
              <w:right w:val="single" w:sz="4" w:space="0" w:color="auto"/>
            </w:tcBorders>
            <w:hideMark/>
          </w:tcPr>
          <w:p w14:paraId="154EB9AB" w14:textId="77777777" w:rsidR="00F617A7" w:rsidRPr="00697AC9" w:rsidRDefault="00F617A7" w:rsidP="00F617A7">
            <w:pPr>
              <w:rPr>
                <w:rFonts w:ascii="Arial" w:hAnsi="Arial" w:cs="Arial"/>
                <w:b/>
              </w:rPr>
            </w:pPr>
            <w:r w:rsidRPr="00697AC9">
              <w:rPr>
                <w:rFonts w:ascii="Arial" w:hAnsi="Arial" w:cs="Arial"/>
              </w:rPr>
              <w:t>Havering London Borough Council</w:t>
            </w:r>
          </w:p>
        </w:tc>
        <w:tc>
          <w:tcPr>
            <w:tcW w:w="2925" w:type="dxa"/>
            <w:tcBorders>
              <w:top w:val="single" w:sz="4" w:space="0" w:color="auto"/>
              <w:left w:val="single" w:sz="4" w:space="0" w:color="auto"/>
              <w:bottom w:val="single" w:sz="4" w:space="0" w:color="auto"/>
              <w:right w:val="single" w:sz="4" w:space="0" w:color="auto"/>
            </w:tcBorders>
            <w:hideMark/>
          </w:tcPr>
          <w:p w14:paraId="0835A3A6" w14:textId="2907CE36" w:rsidR="00F617A7" w:rsidRPr="00697AC9" w:rsidRDefault="00F617A7" w:rsidP="00F617A7">
            <w:pPr>
              <w:rPr>
                <w:rFonts w:ascii="Arial" w:hAnsi="Arial" w:cs="Arial"/>
              </w:rPr>
            </w:pPr>
            <w:r w:rsidRPr="00697AC9">
              <w:rPr>
                <w:rFonts w:ascii="Arial" w:hAnsi="Arial" w:cs="Arial"/>
              </w:rPr>
              <w:t xml:space="preserve">Resources </w:t>
            </w:r>
            <w:r w:rsidR="00243922">
              <w:rPr>
                <w:rFonts w:ascii="Arial" w:hAnsi="Arial" w:cs="Arial"/>
              </w:rPr>
              <w:t>Board</w:t>
            </w:r>
          </w:p>
        </w:tc>
      </w:tr>
      <w:tr w:rsidR="00F617A7" w:rsidRPr="00697AC9" w14:paraId="106E1FE1" w14:textId="77777777" w:rsidTr="00F617A7">
        <w:tc>
          <w:tcPr>
            <w:tcW w:w="3005" w:type="dxa"/>
            <w:tcBorders>
              <w:top w:val="single" w:sz="4" w:space="0" w:color="auto"/>
              <w:left w:val="single" w:sz="4" w:space="0" w:color="auto"/>
              <w:bottom w:val="single" w:sz="4" w:space="0" w:color="auto"/>
              <w:right w:val="single" w:sz="4" w:space="0" w:color="auto"/>
            </w:tcBorders>
          </w:tcPr>
          <w:p w14:paraId="36281488" w14:textId="77777777" w:rsidR="00F617A7" w:rsidRPr="00697AC9" w:rsidRDefault="00F617A7" w:rsidP="00F617A7">
            <w:pPr>
              <w:rPr>
                <w:rFonts w:ascii="Arial" w:hAnsi="Arial" w:cs="Arial"/>
              </w:rPr>
            </w:pPr>
          </w:p>
        </w:tc>
        <w:tc>
          <w:tcPr>
            <w:tcW w:w="3086" w:type="dxa"/>
            <w:tcBorders>
              <w:top w:val="single" w:sz="4" w:space="0" w:color="auto"/>
              <w:left w:val="single" w:sz="4" w:space="0" w:color="auto"/>
              <w:bottom w:val="single" w:sz="4" w:space="0" w:color="auto"/>
              <w:right w:val="single" w:sz="4" w:space="0" w:color="auto"/>
            </w:tcBorders>
          </w:tcPr>
          <w:p w14:paraId="3AA887CA" w14:textId="77777777" w:rsidR="00F617A7" w:rsidRPr="00697AC9" w:rsidRDefault="00F617A7" w:rsidP="00F617A7">
            <w:pPr>
              <w:rPr>
                <w:rFonts w:ascii="Arial" w:hAnsi="Arial" w:cs="Arial"/>
                <w:b/>
              </w:rPr>
            </w:pPr>
          </w:p>
        </w:tc>
        <w:tc>
          <w:tcPr>
            <w:tcW w:w="2925" w:type="dxa"/>
            <w:tcBorders>
              <w:top w:val="single" w:sz="4" w:space="0" w:color="auto"/>
              <w:left w:val="single" w:sz="4" w:space="0" w:color="auto"/>
              <w:bottom w:val="single" w:sz="4" w:space="0" w:color="auto"/>
              <w:right w:val="single" w:sz="4" w:space="0" w:color="auto"/>
            </w:tcBorders>
          </w:tcPr>
          <w:p w14:paraId="6E6E16D0" w14:textId="77777777" w:rsidR="00F617A7" w:rsidRPr="00697AC9" w:rsidRDefault="00F617A7" w:rsidP="00F617A7">
            <w:pPr>
              <w:rPr>
                <w:rFonts w:ascii="Arial" w:hAnsi="Arial" w:cs="Arial"/>
              </w:rPr>
            </w:pPr>
          </w:p>
        </w:tc>
      </w:tr>
      <w:tr w:rsidR="00F617A7" w:rsidRPr="00697AC9" w14:paraId="6FF546F3" w14:textId="77777777" w:rsidTr="00F617A7">
        <w:tc>
          <w:tcPr>
            <w:tcW w:w="3005" w:type="dxa"/>
            <w:tcBorders>
              <w:top w:val="single" w:sz="4" w:space="0" w:color="auto"/>
              <w:left w:val="single" w:sz="4" w:space="0" w:color="auto"/>
              <w:bottom w:val="single" w:sz="4" w:space="0" w:color="auto"/>
              <w:right w:val="single" w:sz="4" w:space="0" w:color="auto"/>
            </w:tcBorders>
            <w:hideMark/>
          </w:tcPr>
          <w:p w14:paraId="6BC9A705" w14:textId="77777777" w:rsidR="00F617A7" w:rsidRPr="00697AC9" w:rsidRDefault="00F617A7" w:rsidP="00F617A7">
            <w:pPr>
              <w:rPr>
                <w:rFonts w:ascii="Arial" w:hAnsi="Arial" w:cs="Arial"/>
              </w:rPr>
            </w:pPr>
            <w:r w:rsidRPr="00697AC9">
              <w:rPr>
                <w:rFonts w:ascii="Arial" w:hAnsi="Arial" w:cs="Arial"/>
                <w:b/>
              </w:rPr>
              <w:t>Liberal Democrat (1)</w:t>
            </w:r>
          </w:p>
        </w:tc>
        <w:tc>
          <w:tcPr>
            <w:tcW w:w="3086" w:type="dxa"/>
            <w:tcBorders>
              <w:top w:val="single" w:sz="4" w:space="0" w:color="auto"/>
              <w:left w:val="single" w:sz="4" w:space="0" w:color="auto"/>
              <w:bottom w:val="single" w:sz="4" w:space="0" w:color="auto"/>
              <w:right w:val="single" w:sz="4" w:space="0" w:color="auto"/>
            </w:tcBorders>
          </w:tcPr>
          <w:p w14:paraId="32195212" w14:textId="77777777" w:rsidR="00F617A7" w:rsidRPr="00697AC9" w:rsidRDefault="00F617A7" w:rsidP="00F617A7">
            <w:pPr>
              <w:rPr>
                <w:rFonts w:ascii="Arial" w:hAnsi="Arial" w:cs="Arial"/>
                <w:b/>
              </w:rPr>
            </w:pPr>
          </w:p>
        </w:tc>
        <w:tc>
          <w:tcPr>
            <w:tcW w:w="2925" w:type="dxa"/>
            <w:tcBorders>
              <w:top w:val="single" w:sz="4" w:space="0" w:color="auto"/>
              <w:left w:val="single" w:sz="4" w:space="0" w:color="auto"/>
              <w:bottom w:val="single" w:sz="4" w:space="0" w:color="auto"/>
              <w:right w:val="single" w:sz="4" w:space="0" w:color="auto"/>
            </w:tcBorders>
          </w:tcPr>
          <w:p w14:paraId="106E3BB5" w14:textId="77777777" w:rsidR="00F617A7" w:rsidRPr="00697AC9" w:rsidRDefault="00F617A7" w:rsidP="00F617A7">
            <w:pPr>
              <w:rPr>
                <w:rFonts w:ascii="Arial" w:hAnsi="Arial" w:cs="Arial"/>
              </w:rPr>
            </w:pPr>
          </w:p>
        </w:tc>
      </w:tr>
      <w:tr w:rsidR="00F617A7" w:rsidRPr="00697AC9" w14:paraId="31F08801" w14:textId="77777777" w:rsidTr="00F617A7">
        <w:tc>
          <w:tcPr>
            <w:tcW w:w="3005" w:type="dxa"/>
            <w:tcBorders>
              <w:top w:val="single" w:sz="4" w:space="0" w:color="auto"/>
              <w:left w:val="single" w:sz="4" w:space="0" w:color="auto"/>
              <w:bottom w:val="single" w:sz="4" w:space="0" w:color="auto"/>
              <w:right w:val="single" w:sz="4" w:space="0" w:color="auto"/>
            </w:tcBorders>
            <w:hideMark/>
          </w:tcPr>
          <w:p w14:paraId="2FAFBAF6" w14:textId="77777777" w:rsidR="00F617A7" w:rsidRPr="00697AC9" w:rsidRDefault="00F617A7" w:rsidP="00F617A7">
            <w:pPr>
              <w:rPr>
                <w:rFonts w:ascii="Arial" w:hAnsi="Arial" w:cs="Arial"/>
              </w:rPr>
            </w:pPr>
            <w:r w:rsidRPr="00697AC9">
              <w:rPr>
                <w:rFonts w:ascii="Arial" w:hAnsi="Arial" w:cs="Arial"/>
              </w:rPr>
              <w:t>Cllr Michael Headley</w:t>
            </w:r>
          </w:p>
        </w:tc>
        <w:tc>
          <w:tcPr>
            <w:tcW w:w="3086" w:type="dxa"/>
            <w:tcBorders>
              <w:top w:val="single" w:sz="4" w:space="0" w:color="auto"/>
              <w:left w:val="single" w:sz="4" w:space="0" w:color="auto"/>
              <w:bottom w:val="single" w:sz="4" w:space="0" w:color="auto"/>
              <w:right w:val="single" w:sz="4" w:space="0" w:color="auto"/>
            </w:tcBorders>
            <w:hideMark/>
          </w:tcPr>
          <w:p w14:paraId="03A42B64" w14:textId="77777777" w:rsidR="00F617A7" w:rsidRPr="00697AC9" w:rsidRDefault="00F617A7" w:rsidP="00F617A7">
            <w:pPr>
              <w:rPr>
                <w:rFonts w:ascii="Arial" w:hAnsi="Arial" w:cs="Arial"/>
                <w:b/>
              </w:rPr>
            </w:pPr>
            <w:r w:rsidRPr="00697AC9">
              <w:rPr>
                <w:rFonts w:ascii="Arial" w:hAnsi="Arial" w:cs="Arial"/>
              </w:rPr>
              <w:t>Bedford Borough Council</w:t>
            </w:r>
          </w:p>
        </w:tc>
        <w:tc>
          <w:tcPr>
            <w:tcW w:w="2925" w:type="dxa"/>
            <w:tcBorders>
              <w:top w:val="single" w:sz="4" w:space="0" w:color="auto"/>
              <w:left w:val="single" w:sz="4" w:space="0" w:color="auto"/>
              <w:bottom w:val="single" w:sz="4" w:space="0" w:color="auto"/>
              <w:right w:val="single" w:sz="4" w:space="0" w:color="auto"/>
            </w:tcBorders>
          </w:tcPr>
          <w:p w14:paraId="4C213B66" w14:textId="77777777" w:rsidR="00F617A7" w:rsidRPr="00697AC9" w:rsidRDefault="00F617A7" w:rsidP="00F617A7">
            <w:pPr>
              <w:rPr>
                <w:rFonts w:ascii="Arial" w:hAnsi="Arial" w:cs="Arial"/>
              </w:rPr>
            </w:pPr>
          </w:p>
        </w:tc>
      </w:tr>
      <w:tr w:rsidR="00F617A7" w:rsidRPr="00697AC9" w14:paraId="6CA260D1" w14:textId="77777777" w:rsidTr="00F617A7">
        <w:tc>
          <w:tcPr>
            <w:tcW w:w="3005" w:type="dxa"/>
            <w:tcBorders>
              <w:top w:val="single" w:sz="4" w:space="0" w:color="auto"/>
              <w:left w:val="single" w:sz="4" w:space="0" w:color="auto"/>
              <w:bottom w:val="single" w:sz="4" w:space="0" w:color="auto"/>
              <w:right w:val="single" w:sz="4" w:space="0" w:color="auto"/>
            </w:tcBorders>
          </w:tcPr>
          <w:p w14:paraId="739E60EE" w14:textId="77777777" w:rsidR="00F617A7" w:rsidRPr="00697AC9" w:rsidRDefault="00F617A7" w:rsidP="00F617A7">
            <w:pPr>
              <w:rPr>
                <w:rFonts w:ascii="Arial" w:hAnsi="Arial" w:cs="Arial"/>
              </w:rPr>
            </w:pPr>
          </w:p>
        </w:tc>
        <w:tc>
          <w:tcPr>
            <w:tcW w:w="3086" w:type="dxa"/>
            <w:tcBorders>
              <w:top w:val="single" w:sz="4" w:space="0" w:color="auto"/>
              <w:left w:val="single" w:sz="4" w:space="0" w:color="auto"/>
              <w:bottom w:val="single" w:sz="4" w:space="0" w:color="auto"/>
              <w:right w:val="single" w:sz="4" w:space="0" w:color="auto"/>
            </w:tcBorders>
          </w:tcPr>
          <w:p w14:paraId="1DF9911C" w14:textId="77777777" w:rsidR="00F617A7" w:rsidRPr="00697AC9" w:rsidRDefault="00F617A7" w:rsidP="00F617A7">
            <w:pPr>
              <w:rPr>
                <w:rFonts w:ascii="Arial" w:hAnsi="Arial" w:cs="Arial"/>
              </w:rPr>
            </w:pPr>
          </w:p>
        </w:tc>
        <w:tc>
          <w:tcPr>
            <w:tcW w:w="2925" w:type="dxa"/>
            <w:tcBorders>
              <w:top w:val="single" w:sz="4" w:space="0" w:color="auto"/>
              <w:left w:val="single" w:sz="4" w:space="0" w:color="auto"/>
              <w:bottom w:val="single" w:sz="4" w:space="0" w:color="auto"/>
              <w:right w:val="single" w:sz="4" w:space="0" w:color="auto"/>
            </w:tcBorders>
          </w:tcPr>
          <w:p w14:paraId="0A40A263" w14:textId="77777777" w:rsidR="00F617A7" w:rsidRPr="00697AC9" w:rsidRDefault="00F617A7" w:rsidP="00F617A7">
            <w:pPr>
              <w:rPr>
                <w:rFonts w:ascii="Arial" w:hAnsi="Arial" w:cs="Arial"/>
              </w:rPr>
            </w:pPr>
          </w:p>
        </w:tc>
      </w:tr>
    </w:tbl>
    <w:p w14:paraId="2C691C40" w14:textId="77777777" w:rsidR="00F617A7" w:rsidRPr="009A7A80" w:rsidRDefault="00F617A7" w:rsidP="00F617A7">
      <w:pPr>
        <w:pStyle w:val="MainText"/>
        <w:spacing w:line="240" w:lineRule="auto"/>
        <w:jc w:val="both"/>
        <w:rPr>
          <w:rFonts w:ascii="Arial" w:hAnsi="Arial" w:cs="Arial"/>
          <w:b/>
          <w:szCs w:val="22"/>
        </w:rPr>
      </w:pPr>
    </w:p>
    <w:p w14:paraId="5DB7A429" w14:textId="77777777" w:rsidR="003949B4" w:rsidRPr="00F617A7" w:rsidRDefault="003949B4" w:rsidP="00F617A7">
      <w:pPr>
        <w:tabs>
          <w:tab w:val="left" w:pos="1032"/>
        </w:tabs>
      </w:pPr>
    </w:p>
    <w:sectPr w:rsidR="003949B4" w:rsidRPr="00F617A7" w:rsidSect="001E476B">
      <w:headerReference w:type="default" r:id="rId19"/>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3701D" w14:textId="77777777" w:rsidR="00F617A7" w:rsidRDefault="00F617A7">
      <w:r>
        <w:separator/>
      </w:r>
    </w:p>
  </w:endnote>
  <w:endnote w:type="continuationSeparator" w:id="0">
    <w:p w14:paraId="6A9BCCFE" w14:textId="77777777" w:rsidR="00F617A7" w:rsidRDefault="00F6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Arial"/>
    <w:panose1 w:val="020B0500000000000000"/>
    <w:charset w:val="00"/>
    <w:family w:val="swiss"/>
    <w:pitch w:val="variable"/>
    <w:sig w:usb0="00000003" w:usb1="00000000" w:usb2="00000000" w:usb3="00000000" w:csb0="00000001" w:csb1="00000000"/>
  </w:font>
  <w:font w:name="Frutiger 55 Roman">
    <w:altName w:val="Impact"/>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47C7" w14:textId="77777777" w:rsidR="00F617A7" w:rsidRDefault="00F617A7">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E38D9" w14:textId="77777777" w:rsidR="00F617A7" w:rsidRDefault="00F617A7">
      <w:r>
        <w:separator/>
      </w:r>
    </w:p>
  </w:footnote>
  <w:footnote w:type="continuationSeparator" w:id="0">
    <w:p w14:paraId="01B6472D" w14:textId="77777777" w:rsidR="00F617A7" w:rsidRDefault="00F61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F617A7" w:rsidRPr="004F266E" w14:paraId="0FBCCF01" w14:textId="77777777" w:rsidTr="00680C82">
      <w:tc>
        <w:tcPr>
          <w:tcW w:w="5920" w:type="dxa"/>
          <w:vMerge w:val="restart"/>
          <w:shd w:val="clear" w:color="auto" w:fill="auto"/>
        </w:tcPr>
        <w:p w14:paraId="1A8A6E1C" w14:textId="77777777" w:rsidR="00F617A7" w:rsidRPr="00374227" w:rsidRDefault="00F617A7" w:rsidP="00680C82">
          <w:pPr>
            <w:pStyle w:val="Header"/>
            <w:tabs>
              <w:tab w:val="clear" w:pos="4153"/>
              <w:tab w:val="clear" w:pos="8306"/>
              <w:tab w:val="center" w:pos="2923"/>
            </w:tabs>
          </w:pPr>
          <w:r>
            <w:rPr>
              <w:rFonts w:ascii="Arial" w:hAnsi="Arial" w:cs="Arial"/>
              <w:noProof/>
              <w:sz w:val="44"/>
              <w:szCs w:val="44"/>
            </w:rPr>
            <w:drawing>
              <wp:inline distT="0" distB="0" distL="0" distR="0" wp14:anchorId="445A0D96" wp14:editId="4DC81B4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4BAEE610" w14:textId="77777777" w:rsidR="00F617A7" w:rsidRPr="00374227" w:rsidRDefault="00F617A7" w:rsidP="00680C82">
          <w:pPr>
            <w:pStyle w:val="Header"/>
            <w:rPr>
              <w:rFonts w:ascii="Arial" w:hAnsi="Arial" w:cs="Arial"/>
              <w:b/>
              <w:szCs w:val="22"/>
            </w:rPr>
          </w:pPr>
          <w:r>
            <w:rPr>
              <w:rFonts w:ascii="Arial" w:hAnsi="Arial" w:cs="Arial"/>
              <w:b/>
              <w:szCs w:val="22"/>
            </w:rPr>
            <w:t>LGA Leadership Board</w:t>
          </w:r>
        </w:p>
      </w:tc>
    </w:tr>
    <w:tr w:rsidR="00F617A7" w14:paraId="358A5B83" w14:textId="77777777" w:rsidTr="00680C82">
      <w:trPr>
        <w:trHeight w:val="450"/>
      </w:trPr>
      <w:tc>
        <w:tcPr>
          <w:tcW w:w="5920" w:type="dxa"/>
          <w:vMerge/>
          <w:shd w:val="clear" w:color="auto" w:fill="auto"/>
        </w:tcPr>
        <w:p w14:paraId="595E0F03" w14:textId="77777777" w:rsidR="00F617A7" w:rsidRPr="00374227" w:rsidRDefault="00F617A7" w:rsidP="00680C82">
          <w:pPr>
            <w:pStyle w:val="Header"/>
          </w:pPr>
        </w:p>
      </w:tc>
      <w:tc>
        <w:tcPr>
          <w:tcW w:w="3260" w:type="dxa"/>
          <w:shd w:val="clear" w:color="auto" w:fill="auto"/>
          <w:vAlign w:val="center"/>
        </w:tcPr>
        <w:p w14:paraId="0872C208" w14:textId="41284CA5" w:rsidR="00F617A7" w:rsidRPr="00374227" w:rsidRDefault="00F617A7" w:rsidP="00CF2799">
          <w:pPr>
            <w:pStyle w:val="Header"/>
            <w:spacing w:before="60"/>
            <w:rPr>
              <w:rFonts w:ascii="Arial" w:hAnsi="Arial" w:cs="Arial"/>
              <w:szCs w:val="22"/>
            </w:rPr>
          </w:pPr>
          <w:r>
            <w:rPr>
              <w:rFonts w:ascii="Arial" w:hAnsi="Arial" w:cs="Arial"/>
              <w:szCs w:val="22"/>
            </w:rPr>
            <w:t>5 April 2017</w:t>
          </w:r>
        </w:p>
      </w:tc>
    </w:tr>
    <w:tr w:rsidR="00F617A7" w:rsidRPr="004F266E" w14:paraId="2F935056" w14:textId="77777777" w:rsidTr="00680C82">
      <w:trPr>
        <w:trHeight w:val="708"/>
      </w:trPr>
      <w:tc>
        <w:tcPr>
          <w:tcW w:w="5920" w:type="dxa"/>
          <w:vMerge/>
          <w:shd w:val="clear" w:color="auto" w:fill="auto"/>
        </w:tcPr>
        <w:p w14:paraId="17E589AF" w14:textId="77777777" w:rsidR="00F617A7" w:rsidRPr="00374227" w:rsidRDefault="00F617A7" w:rsidP="00680C82">
          <w:pPr>
            <w:pStyle w:val="Header"/>
          </w:pPr>
        </w:p>
      </w:tc>
      <w:tc>
        <w:tcPr>
          <w:tcW w:w="3260" w:type="dxa"/>
          <w:shd w:val="clear" w:color="auto" w:fill="auto"/>
          <w:vAlign w:val="center"/>
        </w:tcPr>
        <w:p w14:paraId="5BDFB0ED" w14:textId="595B8D99" w:rsidR="00F617A7" w:rsidRPr="00374227" w:rsidRDefault="00F617A7" w:rsidP="004B0FD9">
          <w:pPr>
            <w:pStyle w:val="Header"/>
            <w:spacing w:before="60"/>
            <w:rPr>
              <w:rFonts w:ascii="Arial" w:hAnsi="Arial" w:cs="Arial"/>
              <w:b/>
              <w:szCs w:val="22"/>
            </w:rPr>
          </w:pPr>
        </w:p>
      </w:tc>
    </w:tr>
  </w:tbl>
  <w:p w14:paraId="417DBDB9" w14:textId="77777777" w:rsidR="00F617A7" w:rsidRPr="0021114E" w:rsidRDefault="00F617A7">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B934" w14:textId="77777777" w:rsidR="00F617A7" w:rsidRDefault="00F617A7" w:rsidP="00E64FBC">
    <w:pPr>
      <w:pStyle w:val="Header"/>
      <w:rPr>
        <w:sz w:val="2"/>
      </w:rPr>
    </w:pPr>
  </w:p>
  <w:p w14:paraId="20D0A9A1" w14:textId="77777777" w:rsidR="00F617A7" w:rsidRDefault="00F617A7"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F617A7" w:rsidRPr="001D2C76" w14:paraId="181B7215" w14:textId="77777777" w:rsidTr="00084E44">
      <w:tc>
        <w:tcPr>
          <w:tcW w:w="6062" w:type="dxa"/>
          <w:vMerge w:val="restart"/>
        </w:tcPr>
        <w:p w14:paraId="00083FA3" w14:textId="77777777" w:rsidR="00F617A7" w:rsidRDefault="00F617A7" w:rsidP="007C2BC2">
          <w:pPr>
            <w:pStyle w:val="Header"/>
            <w:tabs>
              <w:tab w:val="clear" w:pos="4153"/>
              <w:tab w:val="clear" w:pos="8306"/>
              <w:tab w:val="center" w:pos="2923"/>
            </w:tabs>
          </w:pPr>
          <w:r>
            <w:rPr>
              <w:rFonts w:ascii="Arial" w:hAnsi="Arial" w:cs="Arial"/>
              <w:noProof/>
              <w:sz w:val="44"/>
              <w:szCs w:val="44"/>
            </w:rPr>
            <w:drawing>
              <wp:inline distT="0" distB="0" distL="0" distR="0" wp14:anchorId="10CAEF80" wp14:editId="5452B546">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577E01E4" w14:textId="77777777" w:rsidR="00F617A7" w:rsidRPr="001D2C76" w:rsidRDefault="00F617A7" w:rsidP="00546D0D">
          <w:pPr>
            <w:pStyle w:val="Header"/>
            <w:rPr>
              <w:b/>
            </w:rPr>
          </w:pPr>
          <w:r>
            <w:rPr>
              <w:rFonts w:ascii="Arial" w:hAnsi="Arial" w:cs="Arial"/>
              <w:b/>
              <w:sz w:val="24"/>
              <w:szCs w:val="24"/>
            </w:rPr>
            <w:t>Meeting title</w:t>
          </w:r>
        </w:p>
      </w:tc>
    </w:tr>
    <w:tr w:rsidR="00F617A7" w14:paraId="6F4CA098" w14:textId="77777777" w:rsidTr="00084E44">
      <w:trPr>
        <w:trHeight w:val="450"/>
      </w:trPr>
      <w:tc>
        <w:tcPr>
          <w:tcW w:w="6062" w:type="dxa"/>
          <w:vMerge/>
        </w:tcPr>
        <w:p w14:paraId="6FF4401B" w14:textId="77777777" w:rsidR="00F617A7" w:rsidRDefault="00F617A7" w:rsidP="00546D0D">
          <w:pPr>
            <w:pStyle w:val="Header"/>
          </w:pPr>
        </w:p>
      </w:tc>
      <w:tc>
        <w:tcPr>
          <w:tcW w:w="3225" w:type="dxa"/>
        </w:tcPr>
        <w:p w14:paraId="084C39A8" w14:textId="77777777" w:rsidR="00F617A7" w:rsidRDefault="00F617A7" w:rsidP="00546D0D">
          <w:pPr>
            <w:pStyle w:val="Header"/>
            <w:spacing w:before="60"/>
          </w:pPr>
          <w:r>
            <w:rPr>
              <w:rFonts w:ascii="Arial" w:hAnsi="Arial" w:cs="Arial"/>
              <w:sz w:val="24"/>
              <w:szCs w:val="24"/>
            </w:rPr>
            <w:t xml:space="preserve">Meeting date </w:t>
          </w:r>
        </w:p>
      </w:tc>
    </w:tr>
    <w:tr w:rsidR="00F617A7" w14:paraId="20CB023A" w14:textId="77777777" w:rsidTr="00084E44">
      <w:trPr>
        <w:trHeight w:val="450"/>
      </w:trPr>
      <w:tc>
        <w:tcPr>
          <w:tcW w:w="6062" w:type="dxa"/>
          <w:vMerge/>
        </w:tcPr>
        <w:p w14:paraId="69B9DAC2" w14:textId="77777777" w:rsidR="00F617A7" w:rsidRDefault="00F617A7" w:rsidP="00546D0D">
          <w:pPr>
            <w:pStyle w:val="Header"/>
          </w:pPr>
        </w:p>
      </w:tc>
      <w:tc>
        <w:tcPr>
          <w:tcW w:w="3225" w:type="dxa"/>
        </w:tcPr>
        <w:p w14:paraId="1A0A21EA" w14:textId="77777777" w:rsidR="00F617A7" w:rsidRDefault="00F617A7" w:rsidP="00546D0D">
          <w:pPr>
            <w:pStyle w:val="Header"/>
            <w:spacing w:before="60"/>
            <w:rPr>
              <w:rFonts w:ascii="Arial" w:hAnsi="Arial" w:cs="Arial"/>
              <w:b/>
              <w:sz w:val="24"/>
              <w:szCs w:val="24"/>
            </w:rPr>
          </w:pPr>
        </w:p>
        <w:p w14:paraId="11C3D4E5" w14:textId="77777777" w:rsidR="00F617A7" w:rsidRPr="00546D0D" w:rsidRDefault="00F617A7" w:rsidP="00546D0D">
          <w:pPr>
            <w:pStyle w:val="Header"/>
            <w:spacing w:before="60"/>
            <w:rPr>
              <w:rFonts w:ascii="Arial" w:hAnsi="Arial" w:cs="Arial"/>
              <w:b/>
              <w:sz w:val="24"/>
              <w:szCs w:val="24"/>
            </w:rPr>
          </w:pPr>
          <w:r>
            <w:rPr>
              <w:rFonts w:ascii="Arial" w:hAnsi="Arial" w:cs="Arial"/>
              <w:b/>
              <w:sz w:val="24"/>
              <w:szCs w:val="24"/>
            </w:rPr>
            <w:t>Item X</w:t>
          </w:r>
        </w:p>
      </w:tc>
    </w:tr>
  </w:tbl>
  <w:p w14:paraId="272124EB" w14:textId="77777777" w:rsidR="00F617A7" w:rsidRDefault="00F617A7" w:rsidP="00E64FB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F617A7" w:rsidRPr="004F266E" w14:paraId="5090155C" w14:textId="77777777" w:rsidTr="00680C82">
      <w:tc>
        <w:tcPr>
          <w:tcW w:w="5920" w:type="dxa"/>
          <w:vMerge w:val="restart"/>
          <w:shd w:val="clear" w:color="auto" w:fill="auto"/>
        </w:tcPr>
        <w:p w14:paraId="26380D81" w14:textId="77777777" w:rsidR="00F617A7" w:rsidRPr="00374227" w:rsidRDefault="00F617A7" w:rsidP="00680C82">
          <w:pPr>
            <w:pStyle w:val="Header"/>
            <w:tabs>
              <w:tab w:val="clear" w:pos="4153"/>
              <w:tab w:val="clear" w:pos="8306"/>
              <w:tab w:val="center" w:pos="2923"/>
            </w:tabs>
          </w:pPr>
          <w:r>
            <w:rPr>
              <w:rFonts w:ascii="Arial" w:hAnsi="Arial" w:cs="Arial"/>
              <w:noProof/>
              <w:sz w:val="44"/>
              <w:szCs w:val="44"/>
            </w:rPr>
            <w:drawing>
              <wp:inline distT="0" distB="0" distL="0" distR="0" wp14:anchorId="04012BFB" wp14:editId="3C00DEBA">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4F6AD592" w14:textId="77777777" w:rsidR="00F617A7" w:rsidRPr="00374227" w:rsidRDefault="00F617A7" w:rsidP="004B0FD9">
          <w:pPr>
            <w:pStyle w:val="Header"/>
            <w:rPr>
              <w:rFonts w:ascii="Arial" w:hAnsi="Arial" w:cs="Arial"/>
              <w:b/>
              <w:szCs w:val="22"/>
            </w:rPr>
          </w:pPr>
          <w:r>
            <w:rPr>
              <w:rFonts w:ascii="Arial" w:hAnsi="Arial" w:cs="Arial"/>
              <w:b/>
              <w:szCs w:val="22"/>
            </w:rPr>
            <w:t>LGA Leadership Board</w:t>
          </w:r>
        </w:p>
      </w:tc>
    </w:tr>
    <w:tr w:rsidR="00F617A7" w14:paraId="66494D5A" w14:textId="77777777" w:rsidTr="00680C82">
      <w:trPr>
        <w:trHeight w:val="450"/>
      </w:trPr>
      <w:tc>
        <w:tcPr>
          <w:tcW w:w="5920" w:type="dxa"/>
          <w:vMerge/>
          <w:shd w:val="clear" w:color="auto" w:fill="auto"/>
        </w:tcPr>
        <w:p w14:paraId="429043A9" w14:textId="77777777" w:rsidR="00F617A7" w:rsidRPr="00374227" w:rsidRDefault="00F617A7" w:rsidP="00680C82">
          <w:pPr>
            <w:pStyle w:val="Header"/>
          </w:pPr>
        </w:p>
      </w:tc>
      <w:tc>
        <w:tcPr>
          <w:tcW w:w="3260" w:type="dxa"/>
          <w:shd w:val="clear" w:color="auto" w:fill="auto"/>
          <w:vAlign w:val="center"/>
        </w:tcPr>
        <w:p w14:paraId="3380910C" w14:textId="70078E37" w:rsidR="00F617A7" w:rsidRPr="00374227" w:rsidRDefault="00F617A7" w:rsidP="00B376F1">
          <w:pPr>
            <w:pStyle w:val="Header"/>
            <w:spacing w:before="60"/>
            <w:rPr>
              <w:rFonts w:ascii="Arial" w:hAnsi="Arial" w:cs="Arial"/>
              <w:szCs w:val="22"/>
            </w:rPr>
          </w:pPr>
          <w:r>
            <w:rPr>
              <w:rFonts w:ascii="Arial" w:hAnsi="Arial" w:cs="Arial"/>
              <w:szCs w:val="22"/>
            </w:rPr>
            <w:t>5 April 2017</w:t>
          </w:r>
        </w:p>
      </w:tc>
    </w:tr>
    <w:tr w:rsidR="00F617A7" w:rsidRPr="004F266E" w14:paraId="146443C9" w14:textId="77777777" w:rsidTr="00680C82">
      <w:trPr>
        <w:trHeight w:val="708"/>
      </w:trPr>
      <w:tc>
        <w:tcPr>
          <w:tcW w:w="5920" w:type="dxa"/>
          <w:vMerge/>
          <w:shd w:val="clear" w:color="auto" w:fill="auto"/>
        </w:tcPr>
        <w:p w14:paraId="2529674A" w14:textId="77777777" w:rsidR="00F617A7" w:rsidRPr="00374227" w:rsidRDefault="00F617A7" w:rsidP="00680C82">
          <w:pPr>
            <w:pStyle w:val="Header"/>
          </w:pPr>
        </w:p>
      </w:tc>
      <w:tc>
        <w:tcPr>
          <w:tcW w:w="3260" w:type="dxa"/>
          <w:shd w:val="clear" w:color="auto" w:fill="auto"/>
          <w:vAlign w:val="center"/>
        </w:tcPr>
        <w:p w14:paraId="406C4372" w14:textId="2485FB72" w:rsidR="00F617A7" w:rsidRPr="00374227" w:rsidRDefault="00F617A7" w:rsidP="004B0FD9">
          <w:pPr>
            <w:pStyle w:val="Header"/>
            <w:spacing w:before="60"/>
            <w:rPr>
              <w:rFonts w:ascii="Arial" w:hAnsi="Arial" w:cs="Arial"/>
              <w:b/>
              <w:szCs w:val="22"/>
            </w:rPr>
          </w:pPr>
        </w:p>
      </w:tc>
    </w:tr>
  </w:tbl>
  <w:p w14:paraId="6589218D" w14:textId="77777777" w:rsidR="00F617A7" w:rsidRPr="0021114E" w:rsidRDefault="00F617A7">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FEA"/>
    <w:multiLevelType w:val="hybridMultilevel"/>
    <w:tmpl w:val="135C0F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863DAE"/>
    <w:multiLevelType w:val="hybridMultilevel"/>
    <w:tmpl w:val="1BC84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F0757"/>
    <w:multiLevelType w:val="multilevel"/>
    <w:tmpl w:val="763EA834"/>
    <w:lvl w:ilvl="0">
      <w:start w:val="1"/>
      <w:numFmt w:val="decimal"/>
      <w:lvlText w:val="%1."/>
      <w:lvlJc w:val="left"/>
      <w:pPr>
        <w:ind w:left="720" w:hanging="36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150" w:hanging="1800"/>
      </w:pPr>
      <w:rPr>
        <w:rFonts w:hint="default"/>
      </w:rPr>
    </w:lvl>
    <w:lvl w:ilvl="8">
      <w:start w:val="1"/>
      <w:numFmt w:val="decimal"/>
      <w:lvlText w:val="%1.%2.%3.%4.%5.%6.%7.%8.%9."/>
      <w:lvlJc w:val="left"/>
      <w:pPr>
        <w:ind w:left="6720" w:hanging="1800"/>
      </w:pPr>
      <w:rPr>
        <w:rFonts w:hint="default"/>
      </w:rPr>
    </w:lvl>
  </w:abstractNum>
  <w:abstractNum w:abstractNumId="3" w15:restartNumberingAfterBreak="0">
    <w:nsid w:val="0FFA17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241580"/>
    <w:multiLevelType w:val="hybridMultilevel"/>
    <w:tmpl w:val="14484C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0D803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934E06"/>
    <w:multiLevelType w:val="multilevel"/>
    <w:tmpl w:val="AAA88FC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993D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D82F3E"/>
    <w:multiLevelType w:val="multilevel"/>
    <w:tmpl w:val="4EFEF3F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27551B5"/>
    <w:multiLevelType w:val="multilevel"/>
    <w:tmpl w:val="BA086AA6"/>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E652DED"/>
    <w:multiLevelType w:val="multilevel"/>
    <w:tmpl w:val="EDE068BA"/>
    <w:lvl w:ilvl="0">
      <w:start w:val="12"/>
      <w:numFmt w:val="decimal"/>
      <w:lvlText w:val="%1."/>
      <w:lvlJc w:val="left"/>
      <w:pPr>
        <w:ind w:left="480" w:hanging="480"/>
      </w:pPr>
      <w:rPr>
        <w:rFonts w:hint="default"/>
        <w:b/>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1" w15:restartNumberingAfterBreak="0">
    <w:nsid w:val="57A067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936200"/>
    <w:multiLevelType w:val="multilevel"/>
    <w:tmpl w:val="AAA88FC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725FBB"/>
    <w:multiLevelType w:val="multilevel"/>
    <w:tmpl w:val="9460AFB6"/>
    <w:lvl w:ilvl="0">
      <w:start w:val="6"/>
      <w:numFmt w:val="decimal"/>
      <w:lvlText w:val="%1."/>
      <w:lvlJc w:val="left"/>
      <w:pPr>
        <w:ind w:left="360" w:hanging="360"/>
      </w:pPr>
      <w:rPr>
        <w:rFonts w:hint="default"/>
        <w:b/>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4" w15:restartNumberingAfterBreak="0">
    <w:nsid w:val="7F8A15FA"/>
    <w:multiLevelType w:val="hybridMultilevel"/>
    <w:tmpl w:val="98F21E58"/>
    <w:lvl w:ilvl="0" w:tplc="72A0F7C6">
      <w:start w:val="1"/>
      <w:numFmt w:val="bullet"/>
      <w:lvlText w:val="•"/>
      <w:lvlJc w:val="left"/>
      <w:pPr>
        <w:tabs>
          <w:tab w:val="num" w:pos="720"/>
        </w:tabs>
        <w:ind w:left="720" w:hanging="360"/>
      </w:pPr>
      <w:rPr>
        <w:rFonts w:ascii="Arial" w:hAnsi="Arial" w:hint="default"/>
      </w:rPr>
    </w:lvl>
    <w:lvl w:ilvl="1" w:tplc="E78EEE6E">
      <w:start w:val="1"/>
      <w:numFmt w:val="bullet"/>
      <w:lvlText w:val="•"/>
      <w:lvlJc w:val="left"/>
      <w:pPr>
        <w:tabs>
          <w:tab w:val="num" w:pos="1440"/>
        </w:tabs>
        <w:ind w:left="1440" w:hanging="360"/>
      </w:pPr>
      <w:rPr>
        <w:rFonts w:ascii="Arial" w:hAnsi="Arial" w:hint="default"/>
      </w:rPr>
    </w:lvl>
    <w:lvl w:ilvl="2" w:tplc="8E7CD3DA" w:tentative="1">
      <w:start w:val="1"/>
      <w:numFmt w:val="bullet"/>
      <w:lvlText w:val="•"/>
      <w:lvlJc w:val="left"/>
      <w:pPr>
        <w:tabs>
          <w:tab w:val="num" w:pos="2160"/>
        </w:tabs>
        <w:ind w:left="2160" w:hanging="360"/>
      </w:pPr>
      <w:rPr>
        <w:rFonts w:ascii="Arial" w:hAnsi="Arial" w:hint="default"/>
      </w:rPr>
    </w:lvl>
    <w:lvl w:ilvl="3" w:tplc="E6FA817A" w:tentative="1">
      <w:start w:val="1"/>
      <w:numFmt w:val="bullet"/>
      <w:lvlText w:val="•"/>
      <w:lvlJc w:val="left"/>
      <w:pPr>
        <w:tabs>
          <w:tab w:val="num" w:pos="2880"/>
        </w:tabs>
        <w:ind w:left="2880" w:hanging="360"/>
      </w:pPr>
      <w:rPr>
        <w:rFonts w:ascii="Arial" w:hAnsi="Arial" w:hint="default"/>
      </w:rPr>
    </w:lvl>
    <w:lvl w:ilvl="4" w:tplc="99D28FC6" w:tentative="1">
      <w:start w:val="1"/>
      <w:numFmt w:val="bullet"/>
      <w:lvlText w:val="•"/>
      <w:lvlJc w:val="left"/>
      <w:pPr>
        <w:tabs>
          <w:tab w:val="num" w:pos="3600"/>
        </w:tabs>
        <w:ind w:left="3600" w:hanging="360"/>
      </w:pPr>
      <w:rPr>
        <w:rFonts w:ascii="Arial" w:hAnsi="Arial" w:hint="default"/>
      </w:rPr>
    </w:lvl>
    <w:lvl w:ilvl="5" w:tplc="2AF208A6" w:tentative="1">
      <w:start w:val="1"/>
      <w:numFmt w:val="bullet"/>
      <w:lvlText w:val="•"/>
      <w:lvlJc w:val="left"/>
      <w:pPr>
        <w:tabs>
          <w:tab w:val="num" w:pos="4320"/>
        </w:tabs>
        <w:ind w:left="4320" w:hanging="360"/>
      </w:pPr>
      <w:rPr>
        <w:rFonts w:ascii="Arial" w:hAnsi="Arial" w:hint="default"/>
      </w:rPr>
    </w:lvl>
    <w:lvl w:ilvl="6" w:tplc="2DDA57A2" w:tentative="1">
      <w:start w:val="1"/>
      <w:numFmt w:val="bullet"/>
      <w:lvlText w:val="•"/>
      <w:lvlJc w:val="left"/>
      <w:pPr>
        <w:tabs>
          <w:tab w:val="num" w:pos="5040"/>
        </w:tabs>
        <w:ind w:left="5040" w:hanging="360"/>
      </w:pPr>
      <w:rPr>
        <w:rFonts w:ascii="Arial" w:hAnsi="Arial" w:hint="default"/>
      </w:rPr>
    </w:lvl>
    <w:lvl w:ilvl="7" w:tplc="76900816" w:tentative="1">
      <w:start w:val="1"/>
      <w:numFmt w:val="bullet"/>
      <w:lvlText w:val="•"/>
      <w:lvlJc w:val="left"/>
      <w:pPr>
        <w:tabs>
          <w:tab w:val="num" w:pos="5760"/>
        </w:tabs>
        <w:ind w:left="5760" w:hanging="360"/>
      </w:pPr>
      <w:rPr>
        <w:rFonts w:ascii="Arial" w:hAnsi="Arial" w:hint="default"/>
      </w:rPr>
    </w:lvl>
    <w:lvl w:ilvl="8" w:tplc="9C84221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9"/>
  </w:num>
  <w:num w:numId="4">
    <w:abstractNumId w:val="2"/>
  </w:num>
  <w:num w:numId="5">
    <w:abstractNumId w:val="10"/>
  </w:num>
  <w:num w:numId="6">
    <w:abstractNumId w:val="13"/>
  </w:num>
  <w:num w:numId="7">
    <w:abstractNumId w:val="1"/>
  </w:num>
  <w:num w:numId="8">
    <w:abstractNumId w:val="4"/>
  </w:num>
  <w:num w:numId="9">
    <w:abstractNumId w:val="5"/>
  </w:num>
  <w:num w:numId="10">
    <w:abstractNumId w:val="3"/>
  </w:num>
  <w:num w:numId="11">
    <w:abstractNumId w:val="11"/>
  </w:num>
  <w:num w:numId="12">
    <w:abstractNumId w:val="12"/>
  </w:num>
  <w:num w:numId="13">
    <w:abstractNumId w:val="7"/>
  </w:num>
  <w:num w:numId="14">
    <w:abstractNumId w:val="14"/>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E7"/>
    <w:rsid w:val="00000460"/>
    <w:rsid w:val="00002A03"/>
    <w:rsid w:val="000109D3"/>
    <w:rsid w:val="00010A80"/>
    <w:rsid w:val="00011E01"/>
    <w:rsid w:val="00014274"/>
    <w:rsid w:val="00014EF9"/>
    <w:rsid w:val="00017B1A"/>
    <w:rsid w:val="000223F1"/>
    <w:rsid w:val="000367FF"/>
    <w:rsid w:val="00040504"/>
    <w:rsid w:val="00043670"/>
    <w:rsid w:val="000507C8"/>
    <w:rsid w:val="0005285D"/>
    <w:rsid w:val="00055579"/>
    <w:rsid w:val="000607C6"/>
    <w:rsid w:val="00061956"/>
    <w:rsid w:val="000624B4"/>
    <w:rsid w:val="000745DF"/>
    <w:rsid w:val="00074691"/>
    <w:rsid w:val="000756A4"/>
    <w:rsid w:val="00081B2C"/>
    <w:rsid w:val="00084E44"/>
    <w:rsid w:val="000872FF"/>
    <w:rsid w:val="00087F4C"/>
    <w:rsid w:val="00095577"/>
    <w:rsid w:val="00095A75"/>
    <w:rsid w:val="000A1D2C"/>
    <w:rsid w:val="000A3466"/>
    <w:rsid w:val="000A3935"/>
    <w:rsid w:val="000A4E10"/>
    <w:rsid w:val="000A6C1E"/>
    <w:rsid w:val="000A7C3A"/>
    <w:rsid w:val="000A7FC2"/>
    <w:rsid w:val="000B09F5"/>
    <w:rsid w:val="000B6AE6"/>
    <w:rsid w:val="000B7553"/>
    <w:rsid w:val="000C20B0"/>
    <w:rsid w:val="000C3034"/>
    <w:rsid w:val="000C3360"/>
    <w:rsid w:val="000C52D7"/>
    <w:rsid w:val="000D2BDB"/>
    <w:rsid w:val="000D69A8"/>
    <w:rsid w:val="000D702D"/>
    <w:rsid w:val="000E0F54"/>
    <w:rsid w:val="000E5E39"/>
    <w:rsid w:val="000F28D9"/>
    <w:rsid w:val="000F38FE"/>
    <w:rsid w:val="000F3EC9"/>
    <w:rsid w:val="000F571D"/>
    <w:rsid w:val="000F7F22"/>
    <w:rsid w:val="00100FB2"/>
    <w:rsid w:val="00100FC2"/>
    <w:rsid w:val="0010253D"/>
    <w:rsid w:val="00104A08"/>
    <w:rsid w:val="001119F2"/>
    <w:rsid w:val="00114A9F"/>
    <w:rsid w:val="001172B6"/>
    <w:rsid w:val="001224A4"/>
    <w:rsid w:val="00125795"/>
    <w:rsid w:val="00133A76"/>
    <w:rsid w:val="00142A3B"/>
    <w:rsid w:val="00147F29"/>
    <w:rsid w:val="001647DA"/>
    <w:rsid w:val="00165BD0"/>
    <w:rsid w:val="00173D5A"/>
    <w:rsid w:val="0017617B"/>
    <w:rsid w:val="00177212"/>
    <w:rsid w:val="00180849"/>
    <w:rsid w:val="00186A7D"/>
    <w:rsid w:val="00194FE7"/>
    <w:rsid w:val="001A07F1"/>
    <w:rsid w:val="001A78D0"/>
    <w:rsid w:val="001A7A02"/>
    <w:rsid w:val="001C2DF2"/>
    <w:rsid w:val="001C79D0"/>
    <w:rsid w:val="001D0ADB"/>
    <w:rsid w:val="001D2C76"/>
    <w:rsid w:val="001D6703"/>
    <w:rsid w:val="001E476B"/>
    <w:rsid w:val="001E4CE7"/>
    <w:rsid w:val="001F3A02"/>
    <w:rsid w:val="00206B87"/>
    <w:rsid w:val="0021114E"/>
    <w:rsid w:val="002157E0"/>
    <w:rsid w:val="00215CEB"/>
    <w:rsid w:val="00215F3B"/>
    <w:rsid w:val="00221E57"/>
    <w:rsid w:val="00223F45"/>
    <w:rsid w:val="002272A1"/>
    <w:rsid w:val="00227582"/>
    <w:rsid w:val="00232F79"/>
    <w:rsid w:val="002414C2"/>
    <w:rsid w:val="00243922"/>
    <w:rsid w:val="00244006"/>
    <w:rsid w:val="00254DF4"/>
    <w:rsid w:val="0026309C"/>
    <w:rsid w:val="002635AC"/>
    <w:rsid w:val="002723CE"/>
    <w:rsid w:val="00280D20"/>
    <w:rsid w:val="0029446B"/>
    <w:rsid w:val="0029760B"/>
    <w:rsid w:val="002A0C7D"/>
    <w:rsid w:val="002A0D9E"/>
    <w:rsid w:val="002A2301"/>
    <w:rsid w:val="002A2B9B"/>
    <w:rsid w:val="002B14C4"/>
    <w:rsid w:val="002B35B2"/>
    <w:rsid w:val="002B44A3"/>
    <w:rsid w:val="002B4AF8"/>
    <w:rsid w:val="002B5FCA"/>
    <w:rsid w:val="002C2CB6"/>
    <w:rsid w:val="002D0658"/>
    <w:rsid w:val="002D617B"/>
    <w:rsid w:val="002E3C00"/>
    <w:rsid w:val="002E3C53"/>
    <w:rsid w:val="002F15DD"/>
    <w:rsid w:val="002F25B4"/>
    <w:rsid w:val="00300449"/>
    <w:rsid w:val="00302667"/>
    <w:rsid w:val="00304F7E"/>
    <w:rsid w:val="00305049"/>
    <w:rsid w:val="00311298"/>
    <w:rsid w:val="00316B5B"/>
    <w:rsid w:val="00317BEA"/>
    <w:rsid w:val="00324059"/>
    <w:rsid w:val="00324E86"/>
    <w:rsid w:val="0032567F"/>
    <w:rsid w:val="00336F93"/>
    <w:rsid w:val="003518B6"/>
    <w:rsid w:val="00352954"/>
    <w:rsid w:val="00363294"/>
    <w:rsid w:val="00363ED4"/>
    <w:rsid w:val="0037277E"/>
    <w:rsid w:val="00372DE6"/>
    <w:rsid w:val="00373AAF"/>
    <w:rsid w:val="00381AC6"/>
    <w:rsid w:val="003826D6"/>
    <w:rsid w:val="00386F0A"/>
    <w:rsid w:val="003918D1"/>
    <w:rsid w:val="003949B4"/>
    <w:rsid w:val="003978FB"/>
    <w:rsid w:val="003A3919"/>
    <w:rsid w:val="003A533A"/>
    <w:rsid w:val="003C0DCB"/>
    <w:rsid w:val="003C2108"/>
    <w:rsid w:val="003C6BAC"/>
    <w:rsid w:val="003C77A8"/>
    <w:rsid w:val="003D0444"/>
    <w:rsid w:val="003D456E"/>
    <w:rsid w:val="003D6404"/>
    <w:rsid w:val="003E20D5"/>
    <w:rsid w:val="003E4825"/>
    <w:rsid w:val="003E4B3E"/>
    <w:rsid w:val="003F39A1"/>
    <w:rsid w:val="00403238"/>
    <w:rsid w:val="00403514"/>
    <w:rsid w:val="0040516F"/>
    <w:rsid w:val="0041006B"/>
    <w:rsid w:val="00411D6F"/>
    <w:rsid w:val="00421036"/>
    <w:rsid w:val="0042168F"/>
    <w:rsid w:val="00435D57"/>
    <w:rsid w:val="004379AA"/>
    <w:rsid w:val="004401AF"/>
    <w:rsid w:val="00440F57"/>
    <w:rsid w:val="00444C86"/>
    <w:rsid w:val="00445534"/>
    <w:rsid w:val="00450E80"/>
    <w:rsid w:val="00457EA3"/>
    <w:rsid w:val="00472CD5"/>
    <w:rsid w:val="00481354"/>
    <w:rsid w:val="004B0FD9"/>
    <w:rsid w:val="004D36F3"/>
    <w:rsid w:val="004E45A1"/>
    <w:rsid w:val="004F0888"/>
    <w:rsid w:val="004F12FE"/>
    <w:rsid w:val="004F65EA"/>
    <w:rsid w:val="005061CA"/>
    <w:rsid w:val="0051283E"/>
    <w:rsid w:val="0051395F"/>
    <w:rsid w:val="00514296"/>
    <w:rsid w:val="0051496C"/>
    <w:rsid w:val="00520978"/>
    <w:rsid w:val="00524E9A"/>
    <w:rsid w:val="00527232"/>
    <w:rsid w:val="005349CF"/>
    <w:rsid w:val="00535137"/>
    <w:rsid w:val="00544DA9"/>
    <w:rsid w:val="00546D0D"/>
    <w:rsid w:val="005514F1"/>
    <w:rsid w:val="005563BE"/>
    <w:rsid w:val="00563686"/>
    <w:rsid w:val="0057036F"/>
    <w:rsid w:val="00570515"/>
    <w:rsid w:val="00574F05"/>
    <w:rsid w:val="00575EED"/>
    <w:rsid w:val="005870D9"/>
    <w:rsid w:val="005A4917"/>
    <w:rsid w:val="005A7E46"/>
    <w:rsid w:val="005B3508"/>
    <w:rsid w:val="005B6237"/>
    <w:rsid w:val="005D28EF"/>
    <w:rsid w:val="005D370B"/>
    <w:rsid w:val="005E0BCD"/>
    <w:rsid w:val="005E1C26"/>
    <w:rsid w:val="005E38A9"/>
    <w:rsid w:val="005F0364"/>
    <w:rsid w:val="005F364F"/>
    <w:rsid w:val="00601A2D"/>
    <w:rsid w:val="0061034B"/>
    <w:rsid w:val="006137EA"/>
    <w:rsid w:val="00616455"/>
    <w:rsid w:val="00617B72"/>
    <w:rsid w:val="0062371F"/>
    <w:rsid w:val="00627526"/>
    <w:rsid w:val="006319FF"/>
    <w:rsid w:val="00631A3F"/>
    <w:rsid w:val="0063267F"/>
    <w:rsid w:val="00634A95"/>
    <w:rsid w:val="006429C1"/>
    <w:rsid w:val="00643239"/>
    <w:rsid w:val="006448E1"/>
    <w:rsid w:val="00646A98"/>
    <w:rsid w:val="00650936"/>
    <w:rsid w:val="0065100A"/>
    <w:rsid w:val="00651C12"/>
    <w:rsid w:val="00653432"/>
    <w:rsid w:val="00654832"/>
    <w:rsid w:val="00661A5E"/>
    <w:rsid w:val="00664206"/>
    <w:rsid w:val="00664398"/>
    <w:rsid w:val="006753EE"/>
    <w:rsid w:val="006806D6"/>
    <w:rsid w:val="00680C82"/>
    <w:rsid w:val="00682A10"/>
    <w:rsid w:val="0068428D"/>
    <w:rsid w:val="006921E1"/>
    <w:rsid w:val="00696EB1"/>
    <w:rsid w:val="006A0E31"/>
    <w:rsid w:val="006A4F79"/>
    <w:rsid w:val="006A5B68"/>
    <w:rsid w:val="006A63A4"/>
    <w:rsid w:val="006B4E36"/>
    <w:rsid w:val="006C21C0"/>
    <w:rsid w:val="006C3086"/>
    <w:rsid w:val="006C33DB"/>
    <w:rsid w:val="006C5A28"/>
    <w:rsid w:val="006C5D3C"/>
    <w:rsid w:val="006C6222"/>
    <w:rsid w:val="006C6FAD"/>
    <w:rsid w:val="006E0ABF"/>
    <w:rsid w:val="006E4EDA"/>
    <w:rsid w:val="006F0CCB"/>
    <w:rsid w:val="006F74E0"/>
    <w:rsid w:val="0070192D"/>
    <w:rsid w:val="00704CB5"/>
    <w:rsid w:val="00706D3A"/>
    <w:rsid w:val="0071059E"/>
    <w:rsid w:val="00710C4B"/>
    <w:rsid w:val="00711FFB"/>
    <w:rsid w:val="00716018"/>
    <w:rsid w:val="007201B7"/>
    <w:rsid w:val="007332E2"/>
    <w:rsid w:val="007415D5"/>
    <w:rsid w:val="00742F4B"/>
    <w:rsid w:val="00746870"/>
    <w:rsid w:val="0075504D"/>
    <w:rsid w:val="007670B0"/>
    <w:rsid w:val="0077249F"/>
    <w:rsid w:val="0078426D"/>
    <w:rsid w:val="00786202"/>
    <w:rsid w:val="007863B9"/>
    <w:rsid w:val="00797EF3"/>
    <w:rsid w:val="007A063E"/>
    <w:rsid w:val="007A3EFE"/>
    <w:rsid w:val="007B0E65"/>
    <w:rsid w:val="007B7A0E"/>
    <w:rsid w:val="007B7C29"/>
    <w:rsid w:val="007C1849"/>
    <w:rsid w:val="007C1C37"/>
    <w:rsid w:val="007C2BC2"/>
    <w:rsid w:val="007C3D3A"/>
    <w:rsid w:val="007C53C0"/>
    <w:rsid w:val="007D416F"/>
    <w:rsid w:val="007D7A4B"/>
    <w:rsid w:val="007E2685"/>
    <w:rsid w:val="007E40CB"/>
    <w:rsid w:val="007F248F"/>
    <w:rsid w:val="007F24E8"/>
    <w:rsid w:val="007F50AB"/>
    <w:rsid w:val="007F5BF0"/>
    <w:rsid w:val="007F763D"/>
    <w:rsid w:val="00801F9C"/>
    <w:rsid w:val="00813072"/>
    <w:rsid w:val="00814357"/>
    <w:rsid w:val="00817CAA"/>
    <w:rsid w:val="00817D84"/>
    <w:rsid w:val="008220B0"/>
    <w:rsid w:val="00831E65"/>
    <w:rsid w:val="00832F02"/>
    <w:rsid w:val="00841710"/>
    <w:rsid w:val="0084749A"/>
    <w:rsid w:val="008518BC"/>
    <w:rsid w:val="00855924"/>
    <w:rsid w:val="00860C8D"/>
    <w:rsid w:val="008613F5"/>
    <w:rsid w:val="00866141"/>
    <w:rsid w:val="008673D4"/>
    <w:rsid w:val="0087174A"/>
    <w:rsid w:val="00874B27"/>
    <w:rsid w:val="0087546A"/>
    <w:rsid w:val="008772F4"/>
    <w:rsid w:val="008850EF"/>
    <w:rsid w:val="00885CF8"/>
    <w:rsid w:val="00893E53"/>
    <w:rsid w:val="00894330"/>
    <w:rsid w:val="008A1AF7"/>
    <w:rsid w:val="008A1B78"/>
    <w:rsid w:val="008A6CAD"/>
    <w:rsid w:val="008A7D04"/>
    <w:rsid w:val="008B1A3E"/>
    <w:rsid w:val="008B267D"/>
    <w:rsid w:val="008C0F1D"/>
    <w:rsid w:val="008C220A"/>
    <w:rsid w:val="008C3AFD"/>
    <w:rsid w:val="008C3BB3"/>
    <w:rsid w:val="008D1B23"/>
    <w:rsid w:val="008D332D"/>
    <w:rsid w:val="008D3364"/>
    <w:rsid w:val="008E087E"/>
    <w:rsid w:val="008E5285"/>
    <w:rsid w:val="008E5AE8"/>
    <w:rsid w:val="008F339D"/>
    <w:rsid w:val="008F38EF"/>
    <w:rsid w:val="008F3A81"/>
    <w:rsid w:val="008F408C"/>
    <w:rsid w:val="00905EA5"/>
    <w:rsid w:val="009060A8"/>
    <w:rsid w:val="00907223"/>
    <w:rsid w:val="00914A91"/>
    <w:rsid w:val="00914FB2"/>
    <w:rsid w:val="00917042"/>
    <w:rsid w:val="0092710B"/>
    <w:rsid w:val="00930670"/>
    <w:rsid w:val="00931696"/>
    <w:rsid w:val="00931FA5"/>
    <w:rsid w:val="00934C08"/>
    <w:rsid w:val="0093557B"/>
    <w:rsid w:val="0094468C"/>
    <w:rsid w:val="009647FC"/>
    <w:rsid w:val="00965CD7"/>
    <w:rsid w:val="00966065"/>
    <w:rsid w:val="00967F3E"/>
    <w:rsid w:val="00971726"/>
    <w:rsid w:val="00975DFA"/>
    <w:rsid w:val="0097673D"/>
    <w:rsid w:val="00981854"/>
    <w:rsid w:val="00982B41"/>
    <w:rsid w:val="009833CA"/>
    <w:rsid w:val="009866E3"/>
    <w:rsid w:val="00992691"/>
    <w:rsid w:val="00992E1C"/>
    <w:rsid w:val="009946BC"/>
    <w:rsid w:val="00997116"/>
    <w:rsid w:val="009A1289"/>
    <w:rsid w:val="009A34CF"/>
    <w:rsid w:val="009A7A80"/>
    <w:rsid w:val="009A7D86"/>
    <w:rsid w:val="009B0361"/>
    <w:rsid w:val="009B0968"/>
    <w:rsid w:val="009C1598"/>
    <w:rsid w:val="009C64BE"/>
    <w:rsid w:val="009C7622"/>
    <w:rsid w:val="009C799F"/>
    <w:rsid w:val="009D315F"/>
    <w:rsid w:val="009D5D4A"/>
    <w:rsid w:val="009D6157"/>
    <w:rsid w:val="009E09C5"/>
    <w:rsid w:val="009E1638"/>
    <w:rsid w:val="009E17B8"/>
    <w:rsid w:val="009E64CF"/>
    <w:rsid w:val="00A05560"/>
    <w:rsid w:val="00A05694"/>
    <w:rsid w:val="00A05A24"/>
    <w:rsid w:val="00A06E96"/>
    <w:rsid w:val="00A11170"/>
    <w:rsid w:val="00A17225"/>
    <w:rsid w:val="00A315D1"/>
    <w:rsid w:val="00A35C3D"/>
    <w:rsid w:val="00A401D8"/>
    <w:rsid w:val="00A41125"/>
    <w:rsid w:val="00A423EE"/>
    <w:rsid w:val="00A457C9"/>
    <w:rsid w:val="00A601EC"/>
    <w:rsid w:val="00A67E0E"/>
    <w:rsid w:val="00A71CD2"/>
    <w:rsid w:val="00A7358C"/>
    <w:rsid w:val="00A74FA3"/>
    <w:rsid w:val="00A75FCA"/>
    <w:rsid w:val="00A763C6"/>
    <w:rsid w:val="00A7644D"/>
    <w:rsid w:val="00A7786B"/>
    <w:rsid w:val="00A8261B"/>
    <w:rsid w:val="00A8369B"/>
    <w:rsid w:val="00A84619"/>
    <w:rsid w:val="00A90664"/>
    <w:rsid w:val="00A9189F"/>
    <w:rsid w:val="00A92B3B"/>
    <w:rsid w:val="00A9342C"/>
    <w:rsid w:val="00A953F4"/>
    <w:rsid w:val="00A96798"/>
    <w:rsid w:val="00AA2985"/>
    <w:rsid w:val="00AA2C31"/>
    <w:rsid w:val="00AA413F"/>
    <w:rsid w:val="00AA4971"/>
    <w:rsid w:val="00AA5C07"/>
    <w:rsid w:val="00AA5F72"/>
    <w:rsid w:val="00AA6F4D"/>
    <w:rsid w:val="00AA739E"/>
    <w:rsid w:val="00AB1806"/>
    <w:rsid w:val="00AB653B"/>
    <w:rsid w:val="00AC04BA"/>
    <w:rsid w:val="00AD042D"/>
    <w:rsid w:val="00AE04A8"/>
    <w:rsid w:val="00AF2007"/>
    <w:rsid w:val="00AF6939"/>
    <w:rsid w:val="00AF79DF"/>
    <w:rsid w:val="00B0159A"/>
    <w:rsid w:val="00B160F3"/>
    <w:rsid w:val="00B162A5"/>
    <w:rsid w:val="00B20C53"/>
    <w:rsid w:val="00B31C1A"/>
    <w:rsid w:val="00B376F1"/>
    <w:rsid w:val="00B37E10"/>
    <w:rsid w:val="00B44098"/>
    <w:rsid w:val="00B449F5"/>
    <w:rsid w:val="00B44D0C"/>
    <w:rsid w:val="00B4673A"/>
    <w:rsid w:val="00B51B1C"/>
    <w:rsid w:val="00B5364D"/>
    <w:rsid w:val="00B54A8B"/>
    <w:rsid w:val="00B6150E"/>
    <w:rsid w:val="00B62101"/>
    <w:rsid w:val="00B62B42"/>
    <w:rsid w:val="00B63F0D"/>
    <w:rsid w:val="00B668B0"/>
    <w:rsid w:val="00B67071"/>
    <w:rsid w:val="00B7585E"/>
    <w:rsid w:val="00B820D1"/>
    <w:rsid w:val="00B85FED"/>
    <w:rsid w:val="00B86A97"/>
    <w:rsid w:val="00B909F3"/>
    <w:rsid w:val="00BA4B39"/>
    <w:rsid w:val="00BA600D"/>
    <w:rsid w:val="00BB212B"/>
    <w:rsid w:val="00BC0AD7"/>
    <w:rsid w:val="00BC1B31"/>
    <w:rsid w:val="00BC3B14"/>
    <w:rsid w:val="00BC3B9F"/>
    <w:rsid w:val="00BC5996"/>
    <w:rsid w:val="00BD4D88"/>
    <w:rsid w:val="00BD5172"/>
    <w:rsid w:val="00BE1A18"/>
    <w:rsid w:val="00BE1B0D"/>
    <w:rsid w:val="00BF16CD"/>
    <w:rsid w:val="00BF25CF"/>
    <w:rsid w:val="00BF4F9E"/>
    <w:rsid w:val="00C066C4"/>
    <w:rsid w:val="00C072D7"/>
    <w:rsid w:val="00C21FC8"/>
    <w:rsid w:val="00C23AA7"/>
    <w:rsid w:val="00C26361"/>
    <w:rsid w:val="00C342FB"/>
    <w:rsid w:val="00C36EBD"/>
    <w:rsid w:val="00C52B5E"/>
    <w:rsid w:val="00C56860"/>
    <w:rsid w:val="00C56D09"/>
    <w:rsid w:val="00C63BF4"/>
    <w:rsid w:val="00C710B6"/>
    <w:rsid w:val="00C714ED"/>
    <w:rsid w:val="00C750DB"/>
    <w:rsid w:val="00C82C83"/>
    <w:rsid w:val="00C85891"/>
    <w:rsid w:val="00C87ADF"/>
    <w:rsid w:val="00C91C5F"/>
    <w:rsid w:val="00C9258A"/>
    <w:rsid w:val="00CA1498"/>
    <w:rsid w:val="00CA5BB8"/>
    <w:rsid w:val="00CB4703"/>
    <w:rsid w:val="00CC0245"/>
    <w:rsid w:val="00CD0C11"/>
    <w:rsid w:val="00CD46B3"/>
    <w:rsid w:val="00CD6013"/>
    <w:rsid w:val="00CE2310"/>
    <w:rsid w:val="00CE6EAB"/>
    <w:rsid w:val="00CF2799"/>
    <w:rsid w:val="00CF632C"/>
    <w:rsid w:val="00D00ABF"/>
    <w:rsid w:val="00D023F3"/>
    <w:rsid w:val="00D06E32"/>
    <w:rsid w:val="00D12FE4"/>
    <w:rsid w:val="00D1779A"/>
    <w:rsid w:val="00D2189F"/>
    <w:rsid w:val="00D22013"/>
    <w:rsid w:val="00D310FE"/>
    <w:rsid w:val="00D31525"/>
    <w:rsid w:val="00D341DC"/>
    <w:rsid w:val="00D43070"/>
    <w:rsid w:val="00D472F1"/>
    <w:rsid w:val="00D54CAE"/>
    <w:rsid w:val="00D576E2"/>
    <w:rsid w:val="00D61691"/>
    <w:rsid w:val="00D620BE"/>
    <w:rsid w:val="00D66905"/>
    <w:rsid w:val="00D77253"/>
    <w:rsid w:val="00D84788"/>
    <w:rsid w:val="00D903DC"/>
    <w:rsid w:val="00D922FA"/>
    <w:rsid w:val="00DA0169"/>
    <w:rsid w:val="00DA0183"/>
    <w:rsid w:val="00DA0E3D"/>
    <w:rsid w:val="00DA4D5A"/>
    <w:rsid w:val="00DB3238"/>
    <w:rsid w:val="00DB5E37"/>
    <w:rsid w:val="00DC0CEA"/>
    <w:rsid w:val="00DC40DF"/>
    <w:rsid w:val="00DC6845"/>
    <w:rsid w:val="00DC6E8F"/>
    <w:rsid w:val="00DD706D"/>
    <w:rsid w:val="00DD7640"/>
    <w:rsid w:val="00DD7A7A"/>
    <w:rsid w:val="00DE3AAC"/>
    <w:rsid w:val="00DE6A49"/>
    <w:rsid w:val="00DF08F1"/>
    <w:rsid w:val="00DF11AC"/>
    <w:rsid w:val="00E00EC4"/>
    <w:rsid w:val="00E11424"/>
    <w:rsid w:val="00E158A7"/>
    <w:rsid w:val="00E16573"/>
    <w:rsid w:val="00E27467"/>
    <w:rsid w:val="00E3240B"/>
    <w:rsid w:val="00E363EF"/>
    <w:rsid w:val="00E4011A"/>
    <w:rsid w:val="00E44813"/>
    <w:rsid w:val="00E472A5"/>
    <w:rsid w:val="00E52D8B"/>
    <w:rsid w:val="00E54AE7"/>
    <w:rsid w:val="00E61EF4"/>
    <w:rsid w:val="00E62BF4"/>
    <w:rsid w:val="00E64FBC"/>
    <w:rsid w:val="00E650C7"/>
    <w:rsid w:val="00E664CD"/>
    <w:rsid w:val="00E76C4A"/>
    <w:rsid w:val="00E7710E"/>
    <w:rsid w:val="00E809AF"/>
    <w:rsid w:val="00E81D1E"/>
    <w:rsid w:val="00E83EB8"/>
    <w:rsid w:val="00E84B8B"/>
    <w:rsid w:val="00EA1E42"/>
    <w:rsid w:val="00EB1237"/>
    <w:rsid w:val="00EC0400"/>
    <w:rsid w:val="00EC283E"/>
    <w:rsid w:val="00EF6198"/>
    <w:rsid w:val="00F0126F"/>
    <w:rsid w:val="00F02F54"/>
    <w:rsid w:val="00F23B3B"/>
    <w:rsid w:val="00F27345"/>
    <w:rsid w:val="00F36C5E"/>
    <w:rsid w:val="00F3756C"/>
    <w:rsid w:val="00F41CD3"/>
    <w:rsid w:val="00F439DD"/>
    <w:rsid w:val="00F43EFC"/>
    <w:rsid w:val="00F44F92"/>
    <w:rsid w:val="00F514BC"/>
    <w:rsid w:val="00F617A7"/>
    <w:rsid w:val="00F6257D"/>
    <w:rsid w:val="00F6671D"/>
    <w:rsid w:val="00F66928"/>
    <w:rsid w:val="00F66B1F"/>
    <w:rsid w:val="00F70528"/>
    <w:rsid w:val="00F74F32"/>
    <w:rsid w:val="00F76C5F"/>
    <w:rsid w:val="00F77051"/>
    <w:rsid w:val="00F83C7A"/>
    <w:rsid w:val="00F866E4"/>
    <w:rsid w:val="00F95A3A"/>
    <w:rsid w:val="00F95CE6"/>
    <w:rsid w:val="00FA26F5"/>
    <w:rsid w:val="00FB080C"/>
    <w:rsid w:val="00FB295D"/>
    <w:rsid w:val="00FB311E"/>
    <w:rsid w:val="00FB31EF"/>
    <w:rsid w:val="00FB5B0E"/>
    <w:rsid w:val="00FB5B1A"/>
    <w:rsid w:val="00FC0BBB"/>
    <w:rsid w:val="00FC4CDF"/>
    <w:rsid w:val="00FC7FAC"/>
    <w:rsid w:val="00FD7C2F"/>
    <w:rsid w:val="00FE181A"/>
    <w:rsid w:val="00FF3806"/>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6E0246"/>
  <w15:docId w15:val="{4C900057-F8BF-4EB2-859B-E26348DD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basedOn w:val="DefaultParagraphFont"/>
    <w:rsid w:val="00A601EC"/>
    <w:rPr>
      <w:color w:val="0000FF"/>
      <w:u w:val="single"/>
    </w:rPr>
  </w:style>
  <w:style w:type="table" w:styleId="TableGrid">
    <w:name w:val="Table Grid"/>
    <w:basedOn w:val="TableNormal"/>
    <w:rsid w:val="0098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BF4"/>
    <w:pPr>
      <w:ind w:left="720"/>
    </w:pPr>
  </w:style>
  <w:style w:type="character" w:styleId="FollowedHyperlink">
    <w:name w:val="FollowedHyperlink"/>
    <w:basedOn w:val="DefaultParagraphFont"/>
    <w:rsid w:val="003978FB"/>
    <w:rPr>
      <w:color w:val="800080" w:themeColor="followedHyperlink"/>
      <w:u w:val="single"/>
    </w:rPr>
  </w:style>
  <w:style w:type="character" w:styleId="CommentReference">
    <w:name w:val="annotation reference"/>
    <w:basedOn w:val="DefaultParagraphFont"/>
    <w:rsid w:val="002414C2"/>
    <w:rPr>
      <w:sz w:val="16"/>
      <w:szCs w:val="16"/>
    </w:rPr>
  </w:style>
  <w:style w:type="paragraph" w:styleId="CommentText">
    <w:name w:val="annotation text"/>
    <w:basedOn w:val="Normal"/>
    <w:link w:val="CommentTextChar"/>
    <w:rsid w:val="002414C2"/>
    <w:rPr>
      <w:sz w:val="20"/>
    </w:rPr>
  </w:style>
  <w:style w:type="character" w:customStyle="1" w:styleId="CommentTextChar">
    <w:name w:val="Comment Text Char"/>
    <w:basedOn w:val="DefaultParagraphFont"/>
    <w:link w:val="CommentText"/>
    <w:rsid w:val="002414C2"/>
    <w:rPr>
      <w:rFonts w:ascii="Frutiger 45 Light" w:hAnsi="Frutiger 45 Light"/>
    </w:rPr>
  </w:style>
  <w:style w:type="paragraph" w:styleId="CommentSubject">
    <w:name w:val="annotation subject"/>
    <w:basedOn w:val="CommentText"/>
    <w:next w:val="CommentText"/>
    <w:link w:val="CommentSubjectChar"/>
    <w:rsid w:val="002414C2"/>
    <w:rPr>
      <w:b/>
      <w:bCs/>
    </w:rPr>
  </w:style>
  <w:style w:type="character" w:customStyle="1" w:styleId="CommentSubjectChar">
    <w:name w:val="Comment Subject Char"/>
    <w:basedOn w:val="CommentTextChar"/>
    <w:link w:val="CommentSubject"/>
    <w:rsid w:val="002414C2"/>
    <w:rPr>
      <w:rFonts w:ascii="Frutiger 45 Light" w:hAnsi="Frutiger 45 Light"/>
      <w:b/>
      <w:bCs/>
    </w:rPr>
  </w:style>
  <w:style w:type="paragraph" w:styleId="BalloonText">
    <w:name w:val="Balloon Text"/>
    <w:basedOn w:val="Normal"/>
    <w:link w:val="BalloonTextChar"/>
    <w:rsid w:val="002414C2"/>
    <w:rPr>
      <w:rFonts w:ascii="Tahoma" w:hAnsi="Tahoma" w:cs="Tahoma"/>
      <w:sz w:val="16"/>
      <w:szCs w:val="16"/>
    </w:rPr>
  </w:style>
  <w:style w:type="character" w:customStyle="1" w:styleId="BalloonTextChar">
    <w:name w:val="Balloon Text Char"/>
    <w:basedOn w:val="DefaultParagraphFont"/>
    <w:link w:val="BalloonText"/>
    <w:rsid w:val="002414C2"/>
    <w:rPr>
      <w:rFonts w:ascii="Tahoma" w:hAnsi="Tahoma" w:cs="Tahoma"/>
      <w:sz w:val="16"/>
      <w:szCs w:val="16"/>
    </w:rPr>
  </w:style>
  <w:style w:type="paragraph" w:customStyle="1" w:styleId="Default">
    <w:name w:val="Default"/>
    <w:rsid w:val="008E087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570515"/>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BD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34276">
      <w:bodyDiv w:val="1"/>
      <w:marLeft w:val="0"/>
      <w:marRight w:val="0"/>
      <w:marTop w:val="0"/>
      <w:marBottom w:val="0"/>
      <w:divBdr>
        <w:top w:val="none" w:sz="0" w:space="0" w:color="auto"/>
        <w:left w:val="none" w:sz="0" w:space="0" w:color="auto"/>
        <w:bottom w:val="none" w:sz="0" w:space="0" w:color="auto"/>
        <w:right w:val="none" w:sz="0" w:space="0" w:color="auto"/>
      </w:divBdr>
      <w:divsChild>
        <w:div w:id="690032645">
          <w:marLeft w:val="0"/>
          <w:marRight w:val="0"/>
          <w:marTop w:val="0"/>
          <w:marBottom w:val="0"/>
          <w:divBdr>
            <w:top w:val="none" w:sz="0" w:space="0" w:color="auto"/>
            <w:left w:val="none" w:sz="0" w:space="0" w:color="auto"/>
            <w:bottom w:val="none" w:sz="0" w:space="0" w:color="auto"/>
            <w:right w:val="none" w:sz="0" w:space="0" w:color="auto"/>
          </w:divBdr>
          <w:divsChild>
            <w:div w:id="1862620807">
              <w:marLeft w:val="0"/>
              <w:marRight w:val="0"/>
              <w:marTop w:val="0"/>
              <w:marBottom w:val="0"/>
              <w:divBdr>
                <w:top w:val="none" w:sz="0" w:space="0" w:color="auto"/>
                <w:left w:val="none" w:sz="0" w:space="0" w:color="auto"/>
                <w:bottom w:val="none" w:sz="0" w:space="0" w:color="auto"/>
                <w:right w:val="none" w:sz="0" w:space="0" w:color="auto"/>
              </w:divBdr>
              <w:divsChild>
                <w:div w:id="705062145">
                  <w:marLeft w:val="0"/>
                  <w:marRight w:val="0"/>
                  <w:marTop w:val="0"/>
                  <w:marBottom w:val="0"/>
                  <w:divBdr>
                    <w:top w:val="none" w:sz="0" w:space="0" w:color="auto"/>
                    <w:left w:val="none" w:sz="0" w:space="0" w:color="auto"/>
                    <w:bottom w:val="none" w:sz="0" w:space="0" w:color="auto"/>
                    <w:right w:val="none" w:sz="0" w:space="0" w:color="auto"/>
                  </w:divBdr>
                  <w:divsChild>
                    <w:div w:id="1177501528">
                      <w:marLeft w:val="0"/>
                      <w:marRight w:val="0"/>
                      <w:marTop w:val="0"/>
                      <w:marBottom w:val="0"/>
                      <w:divBdr>
                        <w:top w:val="none" w:sz="0" w:space="0" w:color="auto"/>
                        <w:left w:val="none" w:sz="0" w:space="0" w:color="auto"/>
                        <w:bottom w:val="none" w:sz="0" w:space="0" w:color="auto"/>
                        <w:right w:val="none" w:sz="0" w:space="0" w:color="auto"/>
                      </w:divBdr>
                      <w:divsChild>
                        <w:div w:id="1141654931">
                          <w:marLeft w:val="0"/>
                          <w:marRight w:val="0"/>
                          <w:marTop w:val="0"/>
                          <w:marBottom w:val="0"/>
                          <w:divBdr>
                            <w:top w:val="none" w:sz="0" w:space="0" w:color="auto"/>
                            <w:left w:val="none" w:sz="0" w:space="0" w:color="auto"/>
                            <w:bottom w:val="none" w:sz="0" w:space="0" w:color="auto"/>
                            <w:right w:val="none" w:sz="0" w:space="0" w:color="auto"/>
                          </w:divBdr>
                          <w:divsChild>
                            <w:div w:id="14142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925264">
      <w:bodyDiv w:val="1"/>
      <w:marLeft w:val="0"/>
      <w:marRight w:val="0"/>
      <w:marTop w:val="0"/>
      <w:marBottom w:val="0"/>
      <w:divBdr>
        <w:top w:val="none" w:sz="0" w:space="0" w:color="auto"/>
        <w:left w:val="none" w:sz="0" w:space="0" w:color="auto"/>
        <w:bottom w:val="none" w:sz="0" w:space="0" w:color="auto"/>
        <w:right w:val="none" w:sz="0" w:space="0" w:color="auto"/>
      </w:divBdr>
      <w:divsChild>
        <w:div w:id="678388734">
          <w:marLeft w:val="1166"/>
          <w:marRight w:val="0"/>
          <w:marTop w:val="67"/>
          <w:marBottom w:val="120"/>
          <w:divBdr>
            <w:top w:val="none" w:sz="0" w:space="0" w:color="auto"/>
            <w:left w:val="none" w:sz="0" w:space="0" w:color="auto"/>
            <w:bottom w:val="none" w:sz="0" w:space="0" w:color="auto"/>
            <w:right w:val="none" w:sz="0" w:space="0" w:color="auto"/>
          </w:divBdr>
        </w:div>
      </w:divsChild>
    </w:div>
    <w:div w:id="1248273134">
      <w:bodyDiv w:val="1"/>
      <w:marLeft w:val="0"/>
      <w:marRight w:val="0"/>
      <w:marTop w:val="0"/>
      <w:marBottom w:val="0"/>
      <w:divBdr>
        <w:top w:val="none" w:sz="0" w:space="0" w:color="auto"/>
        <w:left w:val="none" w:sz="0" w:space="0" w:color="auto"/>
        <w:bottom w:val="none" w:sz="0" w:space="0" w:color="auto"/>
        <w:right w:val="none" w:sz="0" w:space="0" w:color="auto"/>
      </w:divBdr>
    </w:div>
    <w:div w:id="1264416319">
      <w:bodyDiv w:val="1"/>
      <w:marLeft w:val="0"/>
      <w:marRight w:val="0"/>
      <w:marTop w:val="0"/>
      <w:marBottom w:val="0"/>
      <w:divBdr>
        <w:top w:val="none" w:sz="0" w:space="0" w:color="auto"/>
        <w:left w:val="none" w:sz="0" w:space="0" w:color="auto"/>
        <w:bottom w:val="none" w:sz="0" w:space="0" w:color="auto"/>
        <w:right w:val="none" w:sz="0" w:space="0" w:color="auto"/>
      </w:divBdr>
    </w:div>
    <w:div w:id="1408766579">
      <w:bodyDiv w:val="1"/>
      <w:marLeft w:val="0"/>
      <w:marRight w:val="0"/>
      <w:marTop w:val="0"/>
      <w:marBottom w:val="0"/>
      <w:divBdr>
        <w:top w:val="none" w:sz="0" w:space="0" w:color="auto"/>
        <w:left w:val="none" w:sz="0" w:space="0" w:color="auto"/>
        <w:bottom w:val="none" w:sz="0" w:space="0" w:color="auto"/>
        <w:right w:val="none" w:sz="0" w:space="0" w:color="auto"/>
      </w:divBdr>
    </w:div>
    <w:div w:id="1526359186">
      <w:bodyDiv w:val="1"/>
      <w:marLeft w:val="0"/>
      <w:marRight w:val="0"/>
      <w:marTop w:val="0"/>
      <w:marBottom w:val="0"/>
      <w:divBdr>
        <w:top w:val="none" w:sz="0" w:space="0" w:color="auto"/>
        <w:left w:val="none" w:sz="0" w:space="0" w:color="auto"/>
        <w:bottom w:val="none" w:sz="0" w:space="0" w:color="auto"/>
        <w:right w:val="none" w:sz="0" w:space="0" w:color="auto"/>
      </w:divBdr>
    </w:div>
    <w:div w:id="1689865204">
      <w:bodyDiv w:val="1"/>
      <w:marLeft w:val="0"/>
      <w:marRight w:val="0"/>
      <w:marTop w:val="0"/>
      <w:marBottom w:val="0"/>
      <w:divBdr>
        <w:top w:val="none" w:sz="0" w:space="0" w:color="auto"/>
        <w:left w:val="none" w:sz="0" w:space="0" w:color="auto"/>
        <w:bottom w:val="none" w:sz="0" w:space="0" w:color="auto"/>
        <w:right w:val="none" w:sz="0" w:space="0" w:color="auto"/>
      </w:divBdr>
    </w:div>
    <w:div w:id="1870023812">
      <w:bodyDiv w:val="1"/>
      <w:marLeft w:val="0"/>
      <w:marRight w:val="0"/>
      <w:marTop w:val="0"/>
      <w:marBottom w:val="0"/>
      <w:divBdr>
        <w:top w:val="none" w:sz="0" w:space="0" w:color="auto"/>
        <w:left w:val="none" w:sz="0" w:space="0" w:color="auto"/>
        <w:bottom w:val="none" w:sz="0" w:space="0" w:color="auto"/>
        <w:right w:val="none" w:sz="0" w:space="0" w:color="auto"/>
      </w:divBdr>
      <w:divsChild>
        <w:div w:id="37751378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teve.Richardson@wycombe.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uploads/system/uploads/attachment_data/file/591928/100__Business_Rates_Retention_-_Further_Consultation.pdf" TargetMode="External"/><Relationship Id="rId2" Type="http://schemas.openxmlformats.org/officeDocument/2006/relationships/customXml" Target="../customXml/item2.xml"/><Relationship Id="rId16" Type="http://schemas.openxmlformats.org/officeDocument/2006/relationships/hyperlink" Target="http://www.local.gov.uk/web/guest/briefings-and-responses/-/journal_content/56/10180/8179342/ARTIC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5" Type="http://schemas.openxmlformats.org/officeDocument/2006/relationships/numbering" Target="numbering.xml"/><Relationship Id="rId15" Type="http://schemas.openxmlformats.org/officeDocument/2006/relationships/hyperlink" Target="http://www.local.gov.uk/business-rates"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6399-1F90-4059-8CA7-791FBAB26493}">
  <ds:schemaRefs>
    <ds:schemaRef ds:uri="http://schemas.microsoft.com/sharepoint/v3/contenttype/forms"/>
  </ds:schemaRefs>
</ds:datastoreItem>
</file>

<file path=customXml/itemProps2.xml><?xml version="1.0" encoding="utf-8"?>
<ds:datastoreItem xmlns:ds="http://schemas.openxmlformats.org/officeDocument/2006/customXml" ds:itemID="{E51FD42D-F375-4E48-A5CD-0B0D86EBB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9ADDF-FB9B-40EF-BCC5-18875901F4B0}">
  <ds:schemaRef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c8febe6a-14d9-43ab-83c3-c48f478fa47c"/>
    <ds:schemaRef ds:uri="1c8a0e75-f4bc-4eb4-8ed0-578eaea9e1ca"/>
  </ds:schemaRefs>
</ds:datastoreItem>
</file>

<file path=customXml/itemProps4.xml><?xml version="1.0" encoding="utf-8"?>
<ds:datastoreItem xmlns:ds="http://schemas.openxmlformats.org/officeDocument/2006/customXml" ds:itemID="{781ED4B1-75B1-48CB-8C8D-D0929D80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AF5827E6.dotm</Template>
  <TotalTime>108</TotalTime>
  <Pages>10</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Local Government Association</Company>
  <LinksUpToDate>false</LinksUpToDate>
  <CharactersWithSpaces>16526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creator>ian.leete</dc:creator>
  <cp:lastModifiedBy>Frances Marshall</cp:lastModifiedBy>
  <cp:revision>24</cp:revision>
  <cp:lastPrinted>2017-03-16T15:28:00Z</cp:lastPrinted>
  <dcterms:created xsi:type="dcterms:W3CDTF">2017-03-17T09:46:00Z</dcterms:created>
  <dcterms:modified xsi:type="dcterms:W3CDTF">2017-03-29T13:01:00Z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PO</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Status">
    <vt:lpwstr>[None]</vt:lpwstr>
  </property>
  <property fmtid="{D5CDD505-2E9C-101B-9397-08002B2CF9AE}" pid="13" name="Work area">
    <vt:lpwstr/>
  </property>
  <property fmtid="{D5CDD505-2E9C-101B-9397-08002B2CF9AE}" pid="14" name="Move to Archive">
    <vt:lpwstr>Current</vt:lpwstr>
  </property>
  <property fmtid="{D5CDD505-2E9C-101B-9397-08002B2CF9AE}" pid="15" name="ContentTypeId">
    <vt:lpwstr>0x010100F3A958B6CCA9D141A0BD6E491460B668</vt:lpwstr>
  </property>
</Properties>
</file>